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V3FZ</w:t>
      </w:r>
      <w:r>
        <w:rPr>
          <w:rFonts w:hint="eastAsia"/>
          <w:b/>
          <w:sz w:val="28"/>
          <w:szCs w:val="28"/>
          <w:lang w:val="en-US" w:eastAsia="zh-CN"/>
        </w:rPr>
        <w:t>/V3CH</w:t>
      </w:r>
      <w:r>
        <w:rPr>
          <w:rFonts w:hint="eastAsia"/>
          <w:b/>
          <w:sz w:val="28"/>
          <w:szCs w:val="28"/>
        </w:rPr>
        <w:t xml:space="preserve">）顾客特殊要求 </w:t>
      </w:r>
    </w:p>
    <w:tbl>
      <w:tblPr>
        <w:tblStyle w:val="7"/>
        <w:tblW w:w="101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835"/>
        <w:gridCol w:w="2148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7" w:hRule="atLeast"/>
        </w:trPr>
        <w:tc>
          <w:tcPr>
            <w:tcW w:w="0" w:type="auto"/>
            <w:shd w:val="clear" w:color="auto" w:fill="92D050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835" w:type="dxa"/>
            <w:shd w:val="clear" w:color="auto" w:fill="92D050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shd w:val="clear" w:color="auto" w:fill="92D050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shd w:val="clear" w:color="auto" w:fill="92D050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sz w:val="18"/>
                <w:szCs w:val="18"/>
                <w:lang w:val="en-US" w:eastAsia="zh-CN"/>
              </w:rPr>
              <w:t>标题部分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sz w:val="18"/>
                <w:szCs w:val="18"/>
                <w:lang w:eastAsia="zh-CN"/>
              </w:rPr>
              <w:t>增加代码</w:t>
            </w:r>
            <w:r>
              <w:rPr>
                <w:rFonts w:hint="eastAsia" w:ascii="宋体" w:hAnsi="宋体" w:eastAsia="宋体" w:cs="宋体"/>
                <w:b/>
                <w:bCs w:val="0"/>
                <w:color w:val="0000FF"/>
                <w:sz w:val="18"/>
                <w:szCs w:val="18"/>
                <w:lang w:val="en-US" w:eastAsia="zh-CN"/>
              </w:rPr>
              <w:t>V3CH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sz w:val="18"/>
                <w:szCs w:val="18"/>
                <w:lang w:val="en-US" w:eastAsia="zh-CN"/>
              </w:rPr>
              <w:t>20230905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18"/>
                <w:szCs w:val="18"/>
                <w:shd w:val="clear" w:color="auto" w:fill="FFFFFF"/>
              </w:rPr>
              <w:t xml:space="preserve">IL0013IL0013/V3CH 复制代码IL0014/V3FZ的客规要求（包含报告、包装、预审要求）郑晓玲2023-09-01顾客质量要求评审表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9.工程问题处理办法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20221011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IL0001General agreement Engineering-Fineline global 9.2022xls.xls徐方2022-09-21顾客质量要求评审表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FPC部分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1.涨缩要求</w:t>
            </w:r>
          </w:p>
        </w:tc>
        <w:tc>
          <w:tcPr>
            <w:tcW w:w="2148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220220907</w:t>
            </w:r>
          </w:p>
        </w:tc>
        <w:tc>
          <w:tcPr>
            <w:tcW w:w="2556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L0002等Fineline涨缩要求20220825武晓飞2022-08-25顾客质量要求评审表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CAM部分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6.图纸要求</w:t>
            </w:r>
          </w:p>
        </w:tc>
        <w:tc>
          <w:tcPr>
            <w:tcW w:w="21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55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14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20220722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shd w:val="clear" w:color="auto" w:fill="FFFFFF"/>
              </w:rPr>
              <w:t>IL0014 IL0005V3FZ V30R 顾客补充要求.doc徐方2022-07-15顾客质量要求评审表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13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20220506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IL0002等Fineline 关于出货报告要求武晓飞2022-04-22顾客质量要求评审表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9,12.光绘确认要求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20211007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V3FZ顾客补充要求徐方2021-09-23IL0014民品顾客质量要求评审表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6.外形，拼板2）.V-Cut要求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20210715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2021.7.12武经理邮件答复: 答复: Beanstandung RF2021033 (Art.-Nr. 41-09869-1132  //  Geometrie Ritzlinien)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7其他8）增加P3备注9）增加nope单序号要求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20210610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序列号补充要求徐方2021-06-08V2G7 V32V V32W V3FZ民品顾客质量要求评审表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3）6）7）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20210412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About ET stamp request update.pdf徐方2021-03-29FINELINE所有代码民品顾客质量要求评审表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FPC部分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6.垫片设计确认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20201113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V3FZ顾客补充要求徐方2020-11-04IL0014顾客质量要求评审表V2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共用部分7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其它8）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20201015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IL0001 IL0003 IL0006 IL0014V2G7 V32V V32W V3FZ顾客补充要求徐方2020-09-11顾客质量要求评审表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预审部分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11EQ文件要求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20200826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V005、V212、V205、V155、V2G2、V2G7、V2UG、V2ZC、V30R、V31H、V32T、V32L、V326、V2UK、V2UL、V2G7、V32V、V32W、V3FZ、V172、V33V、V3ITFineline 关于工程的要求武晓飞2020-08-20顾客质量要求评审表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6.3NPTH超能力的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20181110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销售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" w:hRule="atLeast"/>
        </w:trPr>
        <w:tc>
          <w:tcPr>
            <w:tcW w:w="262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预审部分：10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Eq</w:t>
            </w:r>
          </w:p>
        </w:tc>
        <w:tc>
          <w:tcPr>
            <w:tcW w:w="21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20180802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Fineline20180726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预审9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20171201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销售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Cam5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沉锡，沉银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20171127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Fineline20171150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预审9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20171122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V3fz20171145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共用8（4,5,6）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20171122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V3FZ20171131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97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Fpc3,4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材料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20171018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Fineline20171019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等同V2G7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20171018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V3FZ20170945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共用8，cam5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测试条，erp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20171018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V2g720171008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终端0004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20170406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V2G720170362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Ys6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周期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20170320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CAM5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阻焊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20170213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FINELINE20170202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FPC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20170114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V00520170115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共用部分5(6)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20160918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预审部分:1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TU768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20160913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V00520160925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CAM部分4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定位孔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20160830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FINELINE20160846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Cam部分3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电测章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20160826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V00520160844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共用4(3)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削铜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20160812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V00520151108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共用部分:5,9),(6)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BGA阻焊开窗等大或小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20160623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Fineline20160625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共用部分:5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阻焊桥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20160521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V00520160526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CAM：4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备注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2016.04.20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V32T20160427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共用部分：5，10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字符上大金面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2016.04.13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20160416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33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预审部分:1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删除"PCL 370HR和"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2016.04.11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V2G7，V2UK，V2UL，V2YD，V32V，V32W，V32T20160410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8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终端0003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1,2,3,4,5,6,7,8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2016.03.23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V2G720160222</w:t>
            </w:r>
          </w:p>
        </w:tc>
      </w:tr>
    </w:tbl>
    <w:p>
      <w:pPr>
        <w:rPr>
          <w:rFonts w:hint="eastAsia" w:ascii="宋体" w:hAnsi="宋体" w:cs="Arial"/>
          <w:b/>
          <w:sz w:val="24"/>
          <w:highlight w:val="red"/>
        </w:rPr>
      </w:pPr>
      <w:r>
        <w:rPr>
          <w:rFonts w:hint="eastAsia"/>
          <w:color w:val="0000FF"/>
          <w:szCs w:val="21"/>
        </w:rPr>
        <w:t>备注：更新的内容以蓝色字体显示。</w:t>
      </w:r>
    </w:p>
    <w:p>
      <w:pPr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highlight w:val="red"/>
        </w:rPr>
        <w:t>共用部分：</w:t>
      </w:r>
      <w:bookmarkStart w:id="3" w:name="_GoBack"/>
      <w:bookmarkEnd w:id="3"/>
    </w:p>
    <w:p>
      <w:pPr>
        <w:numPr>
          <w:ilvl w:val="0"/>
          <w:numId w:val="1"/>
        </w:numPr>
        <w:rPr>
          <w:rFonts w:hint="eastAsia" w:ascii="宋体" w:hAnsi="宋体" w:cs="Arial"/>
          <w:b/>
          <w:szCs w:val="21"/>
        </w:rPr>
      </w:pPr>
      <w:r>
        <w:rPr>
          <w:rFonts w:hint="eastAsia"/>
          <w:b/>
          <w:szCs w:val="21"/>
        </w:rPr>
        <w:t>标记：</w:t>
      </w:r>
    </w:p>
    <w:p>
      <w:pPr>
        <w:widowControl/>
        <w:numPr>
          <w:ilvl w:val="1"/>
          <w:numId w:val="1"/>
        </w:numPr>
        <w:jc w:val="left"/>
        <w:rPr>
          <w:rFonts w:hint="eastAsia" w:ascii="宋体" w:hAnsi="宋体" w:cs="Arial"/>
        </w:rPr>
      </w:pPr>
      <w:r>
        <w:rPr>
          <w:rFonts w:hint="eastAsia" w:ascii="宋体" w:hAnsi="宋体" w:cs="Arial"/>
          <w:caps/>
        </w:rPr>
        <w:t>如果没有特别要求，不需加我司的fp logo(仅仅是指FP 标记，其它要按客户要求加),</w:t>
      </w:r>
      <w:r>
        <w:rPr>
          <w:rFonts w:hint="eastAsia" w:ascii="宋体" w:hAnsi="宋体" w:cs="Arial"/>
          <w:caps/>
          <w:color w:val="000000"/>
        </w:rPr>
        <w:t>对于NOPE单客户没有要求，不作更改。如果客户在文件中要求加manufacture</w:t>
      </w:r>
      <w:r>
        <w:rPr>
          <w:rFonts w:ascii="宋体" w:hAnsi="宋体" w:cs="Arial"/>
          <w:caps/>
          <w:color w:val="000000"/>
        </w:rPr>
        <w:t>’</w:t>
      </w:r>
      <w:r>
        <w:rPr>
          <w:rFonts w:hint="eastAsia" w:ascii="宋体" w:hAnsi="宋体" w:cs="Arial"/>
          <w:caps/>
          <w:color w:val="000000"/>
        </w:rPr>
        <w:t>s logo or supplier</w:t>
      </w:r>
      <w:r>
        <w:rPr>
          <w:rFonts w:ascii="宋体" w:hAnsi="宋体" w:cs="Arial"/>
          <w:caps/>
          <w:color w:val="000000"/>
        </w:rPr>
        <w:t>’</w:t>
      </w:r>
      <w:r>
        <w:rPr>
          <w:rFonts w:hint="eastAsia" w:ascii="宋体" w:hAnsi="宋体" w:cs="Arial"/>
          <w:caps/>
          <w:color w:val="000000"/>
        </w:rPr>
        <w:t>s lo</w:t>
      </w:r>
      <w:r>
        <w:rPr>
          <w:rFonts w:hint="eastAsia" w:ascii="宋体" w:hAnsi="宋体" w:cs="Arial"/>
          <w:caps/>
        </w:rPr>
        <w:t>go,我们可以直接加我公司全套标记（对于需加FP logo预审需单独指示到cam）。</w:t>
      </w:r>
      <w:r>
        <w:rPr>
          <w:rFonts w:hint="eastAsia" w:ascii="宋体" w:hAnsi="宋体" w:cs="Arial"/>
        </w:rPr>
        <w:t>例：多层板按以下标记：</w:t>
      </w:r>
    </w:p>
    <w:p>
      <w:pPr>
        <w:widowControl/>
        <w:ind w:left="779" w:leftChars="371" w:firstLine="3360" w:firstLineChars="1600"/>
        <w:jc w:val="left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drawing>
          <wp:inline distT="0" distB="0" distL="114300" distR="114300">
            <wp:extent cx="2019935" cy="1120775"/>
            <wp:effectExtent l="0" t="0" r="18415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1"/>
        </w:numPr>
        <w:jc w:val="left"/>
        <w:rPr>
          <w:rFonts w:hint="eastAsia" w:ascii="宋体" w:hAnsi="宋体" w:cs="Arial"/>
        </w:rPr>
      </w:pPr>
      <w:r>
        <w:rPr>
          <w:rFonts w:hint="eastAsia" w:ascii="宋体" w:hAnsi="宋体"/>
          <w:color w:val="000000"/>
        </w:rPr>
        <w:t>除非客户在文件里注明要加无铅PB标记，否则我们都不加。</w:t>
      </w:r>
    </w:p>
    <w:p>
      <w:pPr>
        <w:widowControl/>
        <w:numPr>
          <w:ilvl w:val="1"/>
          <w:numId w:val="1"/>
        </w:numPr>
        <w:jc w:val="left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若客户要求高压测试（测试电压≥250V），ERP电子测试中各项参数按客户要求填写（客户没有提供高压测试参数，但是需要高压测试的按照测试电压250V、短路电阻20M欧、开路电阻40欧）。</w:t>
      </w:r>
    </w:p>
    <w:p>
      <w:pPr>
        <w:numPr>
          <w:ilvl w:val="1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单元板太小无法加下标记，如果有拼板，只在单元板上加周期，其他标记加在工艺边；如果没有拼板，需要确认标记加法；</w:t>
      </w:r>
    </w:p>
    <w:p>
      <w:pPr>
        <w:numPr>
          <w:ilvl w:val="1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客户要求标记加在线路层/阻焊层，但是实际文件中无空余位置加标记/所加位置或导致铜面露铜时，字符层有位置加的直接加在字符层。字符层无位置加时，如果有拼板，只在单元板上加周期，其他标记加在工艺边；如果没有拼板，需要确认标记加法；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 w:cs="Arial"/>
          <w:szCs w:val="21"/>
        </w:rPr>
        <w:t>6）客户无电测章要求但PCB有工艺边时，将电测章盖在工艺边上（注意工艺边上盖电测章备注在电测）；</w:t>
      </w:r>
    </w:p>
    <w:p>
      <w:pPr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7）客户无电测章要求且PCB无工艺边时，不盖电测章。</w:t>
      </w:r>
    </w:p>
    <w:p>
      <w:pPr>
        <w:rPr>
          <w:rFonts w:hint="eastAsia" w:ascii="宋体" w:hAnsi="宋体" w:cs="Arial"/>
          <w:color w:val="000000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cs="Arial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板材、叠层：</w:t>
      </w:r>
    </w:p>
    <w:p>
      <w:pPr>
        <w:numPr>
          <w:ilvl w:val="1"/>
          <w:numId w:val="1"/>
        </w:num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/>
          <w:color w:val="000000"/>
        </w:rPr>
        <w:t>正常基铜0.33/0.5OZ，当顾客要求外层完成铜厚1.5OZ时，我司制作有难度，无法达到，直接按1/2OZ基铜板，外层铜厚按40um；1/3OZ基铜板，外层铜厚按35um控制。无完成铜厚要求时按IPC标准</w:t>
      </w:r>
    </w:p>
    <w:p>
      <w:pPr>
        <w:numPr>
          <w:ilvl w:val="1"/>
          <w:numId w:val="1"/>
        </w:num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板厚≥1.0mm时,公差按+/-10%控制.板厚＜1.0mm时,按客户文件制作或超能力与客户确认；</w:t>
      </w:r>
    </w:p>
    <w:p>
      <w:pPr>
        <w:rPr>
          <w:rFonts w:hint="eastAsia" w:ascii="宋体" w:hAnsi="宋体" w:cs="Arial"/>
          <w:b/>
          <w:color w:val="000000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cs="Arial"/>
          <w:b/>
          <w:szCs w:val="21"/>
        </w:rPr>
      </w:pPr>
      <w:r>
        <w:rPr>
          <w:rFonts w:hint="eastAsia"/>
          <w:b/>
          <w:szCs w:val="21"/>
        </w:rPr>
        <w:t>钻孔：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非金属槽孔及金属槽孔公差超能力(包括钻槽和铣槽)时，槽孔公差均按+/-5mil控制。(如果原始公差为偏公差，则快捷将公差按照偏公差进行调整，保证公差区间为10MIL：如要求公差+4/-0MIL,则快捷调整为+10/-0MIL)；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完成孔径大于6.2mm的PTH孔径公差超能力的按照+/-5mil控制；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完成孔径大于6.3mm的NPTH孔径公差</w:t>
      </w:r>
      <w:r>
        <w:rPr>
          <w:rFonts w:hint="eastAsia" w:ascii="宋体" w:hAnsi="宋体"/>
          <w:color w:val="000000"/>
          <w:szCs w:val="21"/>
        </w:rPr>
        <w:t>超能力的</w:t>
      </w:r>
      <w:r>
        <w:rPr>
          <w:rFonts w:hint="eastAsia" w:ascii="宋体" w:hAnsi="宋体"/>
          <w:szCs w:val="21"/>
        </w:rPr>
        <w:t>按照+/-4mil控制；</w:t>
      </w:r>
    </w:p>
    <w:p>
      <w:pPr>
        <w:numPr>
          <w:ilvl w:val="1"/>
          <w:numId w:val="1"/>
        </w:num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若邮票孔之间间距不足0.2MM时，可直接改小邮票孔孔径。桥连宽度不够时，我司可调整桥宽到1.0mm，而不再确认；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 w:cs="Arial"/>
          <w:szCs w:val="21"/>
        </w:rPr>
        <w:t>如果客户要求100度的沉头孔，可默认按90度去制作；</w:t>
      </w:r>
    </w:p>
    <w:p>
      <w:pPr>
        <w:numPr>
          <w:ilvl w:val="1"/>
          <w:numId w:val="1"/>
        </w:num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当客户文件里没有要求时或者要求最小孔铜25um时，孔铜厚按IPC 3标标准控制,单点最小20Um,平均孔铜厚25um. 其他情况，按客户文件里的要求制作或与客户确认；</w:t>
      </w:r>
    </w:p>
    <w:p>
      <w:pPr>
        <w:numPr>
          <w:ilvl w:val="0"/>
          <w:numId w:val="1"/>
        </w:numPr>
        <w:rPr>
          <w:rFonts w:hint="eastAsia" w:ascii="宋体" w:hAnsi="宋体" w:cs="Arial"/>
          <w:b/>
          <w:szCs w:val="21"/>
        </w:rPr>
      </w:pPr>
      <w:r>
        <w:rPr>
          <w:rFonts w:hint="eastAsia"/>
          <w:b/>
          <w:szCs w:val="21"/>
        </w:rPr>
        <w:t>线路、表面工艺：</w:t>
      </w:r>
    </w:p>
    <w:p>
      <w:pPr>
        <w:numPr>
          <w:ilvl w:val="1"/>
          <w:numId w:val="1"/>
        </w:numPr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color w:val="000000"/>
          <w:szCs w:val="21"/>
        </w:rPr>
        <w:t>不允许删除非功能性焊盘；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部分订单客户要求蚀刻公差+/-10%，我司正常制作难度很大，蚀刻公差小于正常能力的按照</w:t>
      </w:r>
      <w:r>
        <w:rPr>
          <w:rFonts w:ascii="宋体" w:hAnsi="宋体"/>
          <w:szCs w:val="21"/>
        </w:rPr>
        <w:t>+/-1mil</w:t>
      </w:r>
      <w:r>
        <w:rPr>
          <w:rFonts w:hint="eastAsia" w:ascii="宋体" w:hAnsi="宋体"/>
          <w:szCs w:val="21"/>
        </w:rPr>
        <w:t>控制；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客户文件中贴片（包含金手指）设计在板边，未说明是否允许板边露铜制作，需确认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喷锡板，补偿后贴片间距小于6MIL时，局部削贴片需要与顾客确认；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顾客许多定单要求沉金金厚0.08—0.23um,金厚下限太厚，金厚更改为按照我司常规最小0.05UM控制；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对于定单要求蓝胶厚度0.35+/-0.05mm；此公差太严格，我司无法控制，蓝胶厚度可更改为按0.3-0.8mm制作；</w:t>
      </w:r>
    </w:p>
    <w:p>
      <w:pPr>
        <w:numPr>
          <w:ilvl w:val="1"/>
          <w:numId w:val="1"/>
        </w:numPr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color w:val="000000"/>
          <w:szCs w:val="21"/>
        </w:rPr>
        <w:t>金手指板，如果外形框有重线（中心线不在同一位置上），需要确认哪个外形为基准；</w:t>
      </w:r>
    </w:p>
    <w:p>
      <w:pPr>
        <w:numPr>
          <w:ilvl w:val="0"/>
          <w:numId w:val="1"/>
        </w:numPr>
        <w:rPr>
          <w:rFonts w:hint="eastAsia" w:ascii="宋体" w:hAnsi="宋体" w:cs="Arial"/>
          <w:b/>
          <w:szCs w:val="21"/>
        </w:rPr>
      </w:pPr>
      <w:r>
        <w:rPr>
          <w:rFonts w:hint="eastAsia"/>
          <w:b/>
          <w:szCs w:val="21"/>
        </w:rPr>
        <w:t>阻焊、字符：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已删除</w:t>
      </w:r>
    </w:p>
    <w:p>
      <w:pPr>
        <w:widowControl/>
        <w:numPr>
          <w:ilvl w:val="1"/>
          <w:numId w:val="1"/>
        </w:numPr>
        <w:rPr>
          <w:rFonts w:ascii="宋体" w:hAnsi="宋体"/>
          <w:color w:val="000000"/>
        </w:rPr>
      </w:pPr>
      <w:r>
        <w:rPr>
          <w:rFonts w:hint="eastAsia"/>
          <w:color w:val="000000"/>
        </w:rPr>
        <w:t>阻焊桥：（1）、插件孔之间必须按顾客原稿保证有阻焊桥（2）、SMD周围必须按顾客原稿保证有阻焊桥（包括相同网络、过孔焊盘与SMD之间）（3）、客户设计为开通窗，按客户原稿，不用确认添加阻焊桥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盘中孔塞孔不允许有绿油帽；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如果客户在贴片之间设计有字符桥，且贴片之间间距小于18MIL，则允许削字符桥，并且接受字符桥可能印不出来；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客户要求阻焊厚度最小1MIL时，阻焊厚度按照IPC正常要求制作；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如果顾客定单中要求过孔开小窗时或说明文件要求开小窗时，开窗和要求都是设计的比钻孔大4mil,且不允许更改，则工程可按照对于过孔开小窗的要求按照我司常规设计：比孔大6MIL（单边3MIL）</w:t>
      </w:r>
    </w:p>
    <w:p>
      <w:pPr>
        <w:numPr>
          <w:ilvl w:val="1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文件中设计过孔双面开窗/单面开窗，但是客户说明中要求过孔按照盖油处理，需确认过孔处理方式；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18"/>
          <w:szCs w:val="18"/>
        </w:rPr>
        <w:t>无特别说明时，半塞孔盖油面不允许有金圈。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szCs w:val="21"/>
        </w:rPr>
      </w:pPr>
      <w:r>
        <w:rPr>
          <w:color w:val="000000"/>
          <w:szCs w:val="21"/>
        </w:rPr>
        <w:t>BGA</w:t>
      </w:r>
      <w:r>
        <w:rPr>
          <w:rFonts w:hint="eastAsia"/>
          <w:color w:val="000000"/>
          <w:szCs w:val="21"/>
        </w:rPr>
        <w:t>区域阻焊文件按以下规则制作（顾客制板说明和制板要求中无要求时，如下要求有效）</w:t>
      </w:r>
    </w:p>
    <w:p>
      <w:pPr>
        <w:pStyle w:val="16"/>
        <w:ind w:left="420" w:firstLine="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</w:t>
      </w:r>
      <w:r>
        <w:rPr>
          <w:color w:val="000000"/>
          <w:sz w:val="21"/>
          <w:szCs w:val="21"/>
        </w:rPr>
        <w:t>BGA</w:t>
      </w:r>
      <w:r>
        <w:rPr>
          <w:rFonts w:hint="eastAsia" w:ascii="宋体" w:hAnsi="宋体"/>
          <w:color w:val="000000"/>
          <w:sz w:val="21"/>
          <w:szCs w:val="21"/>
        </w:rPr>
        <w:t>双面开窗（大窗或小窗或一面大窗一面小窗是否均包含，一种处理方式）---按照客户原稿做</w:t>
      </w:r>
    </w:p>
    <w:p>
      <w:pPr>
        <w:pStyle w:val="16"/>
        <w:ind w:left="420" w:firstLine="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</w:t>
      </w:r>
      <w:r>
        <w:rPr>
          <w:color w:val="000000"/>
          <w:sz w:val="21"/>
          <w:szCs w:val="21"/>
        </w:rPr>
        <w:t>BGA</w:t>
      </w:r>
      <w:r>
        <w:rPr>
          <w:rFonts w:hint="eastAsia" w:ascii="宋体" w:hAnsi="宋体"/>
          <w:color w:val="000000"/>
          <w:sz w:val="21"/>
          <w:szCs w:val="21"/>
        </w:rPr>
        <w:t>单面盖油 --- 做半塞孔，因为开窗那一面客户很有可能做测点</w:t>
      </w:r>
    </w:p>
    <w:p>
      <w:pPr>
        <w:pStyle w:val="16"/>
        <w:ind w:left="420" w:firstLine="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</w:t>
      </w:r>
      <w:r>
        <w:rPr>
          <w:color w:val="000000"/>
          <w:sz w:val="21"/>
          <w:szCs w:val="21"/>
        </w:rPr>
        <w:t xml:space="preserve">BGA </w:t>
      </w:r>
      <w:r>
        <w:rPr>
          <w:rFonts w:hint="eastAsia" w:ascii="宋体" w:hAnsi="宋体"/>
          <w:color w:val="000000"/>
          <w:sz w:val="21"/>
          <w:szCs w:val="21"/>
        </w:rPr>
        <w:t>部分开窗，部分盖油，部分单面开窗。---开部分窗的就开窗，部分双面盖油的就做塞孔，部分单面开窗的就做半塞</w:t>
      </w:r>
    </w:p>
    <w:p>
      <w:pPr>
        <w:pStyle w:val="16"/>
        <w:ind w:left="420" w:firstLine="0"/>
        <w:jc w:val="both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</w:t>
      </w:r>
      <w:r>
        <w:rPr>
          <w:color w:val="000000"/>
          <w:sz w:val="21"/>
          <w:szCs w:val="21"/>
        </w:rPr>
        <w:t>BGA</w:t>
      </w:r>
      <w:r>
        <w:rPr>
          <w:rFonts w:hint="eastAsia"/>
          <w:color w:val="000000"/>
          <w:sz w:val="21"/>
          <w:szCs w:val="21"/>
        </w:rPr>
        <w:t>双面盖油，过孔</w:t>
      </w:r>
      <w:r>
        <w:rPr>
          <w:rFonts w:hint="eastAsia"/>
          <w:sz w:val="21"/>
          <w:szCs w:val="21"/>
        </w:rPr>
        <w:t>作塞孔处理。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（5）如阻焊开窗按我司正常能力补偿后，不能保证阻焊桥时，需</w:t>
      </w:r>
      <w:r>
        <w:rPr>
          <w:szCs w:val="21"/>
        </w:rPr>
        <w:t>EQ</w:t>
      </w:r>
      <w:r>
        <w:rPr>
          <w:rFonts w:hint="eastAsia"/>
          <w:szCs w:val="21"/>
        </w:rPr>
        <w:t>与客户确认，不能直接删除阻焊桥。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(6) </w:t>
      </w:r>
      <w:r>
        <w:rPr>
          <w:rFonts w:hint="eastAsia"/>
          <w:color w:val="000000"/>
          <w:szCs w:val="21"/>
        </w:rPr>
        <w:t>当客户设计</w:t>
      </w:r>
      <w:r>
        <w:rPr>
          <w:color w:val="000000"/>
          <w:szCs w:val="21"/>
        </w:rPr>
        <w:t>BGA</w:t>
      </w:r>
      <w:r>
        <w:rPr>
          <w:rFonts w:hint="eastAsia"/>
          <w:color w:val="000000"/>
          <w:szCs w:val="21"/>
        </w:rPr>
        <w:t>阻焊开窗比</w:t>
      </w:r>
      <w:r>
        <w:rPr>
          <w:color w:val="000000"/>
          <w:szCs w:val="21"/>
        </w:rPr>
        <w:t>BGA</w:t>
      </w:r>
      <w:r>
        <w:rPr>
          <w:rFonts w:hint="eastAsia"/>
          <w:color w:val="000000"/>
          <w:szCs w:val="21"/>
        </w:rPr>
        <w:t>小或等大时，如工程需要更改为正常阻焊开窗，需与客户确认</w:t>
      </w:r>
    </w:p>
    <w:p>
      <w:pPr>
        <w:rPr>
          <w:rFonts w:hint="eastAsia" w:ascii="宋体" w:hAnsi="宋体" w:cs="Arial"/>
          <w:b/>
          <w:color w:val="000000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color w:val="000000"/>
          <w:szCs w:val="21"/>
        </w:rPr>
        <w:t>10) 设计有字符上大金面或大锡面，且客户没有特殊说明时，需发EQ确认是否异常(包括相同网络)</w:t>
      </w:r>
    </w:p>
    <w:p>
      <w:pPr>
        <w:numPr>
          <w:ilvl w:val="0"/>
          <w:numId w:val="1"/>
        </w:numPr>
        <w:rPr>
          <w:rFonts w:hint="eastAsia" w:ascii="宋体" w:hAnsi="宋体" w:cs="Arial"/>
          <w:b/>
          <w:szCs w:val="21"/>
        </w:rPr>
      </w:pPr>
      <w:r>
        <w:rPr>
          <w:rFonts w:hint="eastAsia"/>
          <w:b/>
          <w:szCs w:val="21"/>
        </w:rPr>
        <w:t>外形、拼板：</w:t>
      </w:r>
    </w:p>
    <w:p>
      <w:pPr>
        <w:numPr>
          <w:ilvl w:val="1"/>
          <w:numId w:val="1"/>
        </w:num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/>
          <w:szCs w:val="21"/>
        </w:rPr>
        <w:t>当顾客在文件中有如下英文</w:t>
      </w:r>
      <w:r>
        <w:rPr>
          <w:rFonts w:hint="eastAsia" w:ascii="宋体" w:hAnsi="宋体"/>
          <w:color w:val="000000"/>
          <w:szCs w:val="21"/>
        </w:rPr>
        <w:t xml:space="preserve">（Cut out </w:t>
      </w:r>
      <w:r>
        <w:rPr>
          <w:rFonts w:ascii="宋体" w:hAnsi="宋体"/>
          <w:color w:val="000000"/>
          <w:szCs w:val="21"/>
        </w:rPr>
        <w:t>and</w:t>
      </w:r>
      <w:r>
        <w:rPr>
          <w:rFonts w:hint="eastAsia" w:ascii="宋体" w:hAnsi="宋体"/>
          <w:color w:val="000000"/>
          <w:szCs w:val="21"/>
        </w:rPr>
        <w:t xml:space="preserve"> keep a material on a framework,after milling</w:t>
      </w:r>
      <w:r>
        <w:rPr>
          <w:rFonts w:ascii="宋体" w:hAnsi="宋体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要求时，则代表此区域不能完全铣空，CAM制作参见“V005外形制作样式”示意图制作：</w:t>
      </w:r>
    </w:p>
    <w:p>
      <w:pPr>
        <w:ind w:left="420" w:leftChars="200" w:firstLine="315" w:firstLine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object>
          <v:shape id="_x0000_i1026" o:spt="75" type="#_x0000_t75" style="height:45.55pt;width:129.3pt;" o:ole="t" filled="f" o:preferrelative="t" stroked="f" coordsize="21600,21600">
            <v:path/>
            <v:fill on="f" alignshape="1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26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object>
          <v:shape id="_x0000_i1027" o:spt="75" type="#_x0000_t75" style="height:44.4pt;width:126.25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ackage" ShapeID="_x0000_i1027" DrawAspect="Content" ObjectID="_1468075726" r:id="rId7">
            <o:LockedField>false</o:LockedField>
          </o:OLEObject>
        </w:object>
      </w:r>
    </w:p>
    <w:p>
      <w:pPr>
        <w:numPr>
          <w:ilvl w:val="1"/>
          <w:numId w:val="1"/>
        </w:numPr>
        <w:ind w:left="786"/>
        <w:rPr>
          <w:rFonts w:hint="eastAsia" w:ascii="宋体" w:hAnsi="宋体"/>
          <w:color w:val="000000"/>
          <w:szCs w:val="21"/>
        </w:rPr>
      </w:pPr>
      <w:r>
        <w:rPr>
          <w:rFonts w:hint="eastAsia"/>
          <w:szCs w:val="21"/>
        </w:rPr>
        <w:t>顾客无要求时，板厚≤0.6mm时，不允许V-Cut，0.6mm＜板厚≤1.0mm时，V-Cut余厚为0.35±0.1mm；板厚＞1.0mm时，V-Cut余厚为0.4±0.1mm，V-Cut角度为30°+/-5°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部分订单要求外形公差+/-3MIL，我司正常能力制作无法达到：1，对于非包边板，外形公差超能力的按照我司极限能力+/-4MIL制作；2，对于包边板，外形公差超能力按照我司极限能力+/-5MIL控制；</w:t>
      </w:r>
    </w:p>
    <w:p>
      <w:pPr>
        <w:rPr>
          <w:rFonts w:hint="eastAsia"/>
          <w:b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cs="Arial"/>
          <w:b/>
          <w:szCs w:val="21"/>
        </w:rPr>
      </w:pPr>
      <w:r>
        <w:rPr>
          <w:rFonts w:hint="eastAsia" w:ascii="宋体" w:hAnsi="宋体"/>
          <w:b/>
          <w:szCs w:val="21"/>
        </w:rPr>
        <w:t>其他</w:t>
      </w:r>
      <w:r>
        <w:rPr>
          <w:rFonts w:hint="eastAsia"/>
          <w:b/>
          <w:szCs w:val="21"/>
        </w:rPr>
        <w:t>：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当引用V155或V2N6或V2ME或V2UG全套资料时，即为按引用型号的</w:t>
      </w:r>
      <w:r>
        <w:rPr>
          <w:rFonts w:ascii="宋体" w:hAnsi="宋体"/>
          <w:color w:val="000000"/>
          <w:szCs w:val="21"/>
        </w:rPr>
        <w:t>NOPE</w:t>
      </w:r>
      <w:r>
        <w:rPr>
          <w:rFonts w:hint="eastAsia" w:ascii="宋体" w:hAnsi="宋体"/>
          <w:color w:val="000000"/>
          <w:szCs w:val="21"/>
        </w:rPr>
        <w:t>单制作，其他不做任何更改；</w:t>
      </w:r>
    </w:p>
    <w:p>
      <w:pPr>
        <w:numPr>
          <w:ilvl w:val="1"/>
          <w:numId w:val="1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Arial"/>
          <w:szCs w:val="21"/>
        </w:rPr>
        <w:t>对于客户要求twist and bow ≤0.75%(例：客户要求≤0.5%),均按≤0.75%控制而不再确认；</w:t>
      </w:r>
    </w:p>
    <w:p>
      <w:pPr>
        <w:numPr>
          <w:ilvl w:val="1"/>
          <w:numId w:val="1"/>
        </w:num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如果客户没有标注公差，或公差标注为：B‖B的，公差按我司能力制作（</w:t>
      </w:r>
      <w:r>
        <w:rPr>
          <w:rFonts w:ascii="宋体" w:hAnsi="宋体" w:cs="Arial"/>
          <w:szCs w:val="21"/>
        </w:rPr>
        <w:t xml:space="preserve">PTH +/-3mil. NPTH +/- 2mil. </w:t>
      </w:r>
      <w:r>
        <w:rPr>
          <w:rFonts w:hint="eastAsia" w:ascii="宋体" w:hAnsi="宋体" w:cs="Arial"/>
          <w:szCs w:val="21"/>
        </w:rPr>
        <w:t>Routing +/-6mils</w:t>
      </w:r>
      <w:r>
        <w:rPr>
          <w:rFonts w:hint="eastAsia" w:ascii="宋体" w:hAnsi="宋体" w:cs="Arial"/>
          <w:szCs w:val="21"/>
          <w:lang w:val="en-GB"/>
        </w:rPr>
        <w:t>）</w:t>
      </w:r>
      <w:r>
        <w:rPr>
          <w:rFonts w:hint="eastAsia" w:ascii="宋体" w:hAnsi="宋体" w:cs="Arial"/>
          <w:szCs w:val="21"/>
        </w:rPr>
        <w:t>。客户标注不明确或有矛盾的地方需要与客户确认；</w:t>
      </w:r>
    </w:p>
    <w:p>
      <w:pPr>
        <w:numPr>
          <w:ilvl w:val="1"/>
          <w:numId w:val="1"/>
        </w:numPr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szCs w:val="21"/>
        </w:rPr>
        <w:t>孔符图或者PDF中相关标识的尺寸与实际Gerber文件不一致时，参照孔符图或者PDF制作；</w:t>
      </w:r>
    </w:p>
    <w:p>
      <w:pPr>
        <w:numPr>
          <w:ilvl w:val="1"/>
          <w:numId w:val="1"/>
        </w:num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文件</w:t>
      </w:r>
      <w:r>
        <w:rPr>
          <w:rFonts w:hint="eastAsia" w:ascii="宋体" w:hAnsi="宋体"/>
          <w:szCs w:val="21"/>
        </w:rPr>
        <w:t>中残铜率分布不一致，如果上下镜面残铜率相差大于50%。翘曲度按照1.0%控制；</w:t>
      </w:r>
    </w:p>
    <w:p>
      <w:pPr>
        <w:numPr>
          <w:ilvl w:val="1"/>
          <w:numId w:val="1"/>
        </w:numPr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szCs w:val="21"/>
        </w:rPr>
        <w:t>加工说明中要求的铣槽宽度/标示宽度与实际Gerber文件不一致时，如无具体图纸参照Gerber；如有图纸时，如图纸和Gerber一致，参考其中之一，若不同，EQ与客户确认；</w:t>
      </w:r>
    </w:p>
    <w:p>
      <w:pPr>
        <w:numPr>
          <w:ilvl w:val="1"/>
          <w:numId w:val="1"/>
        </w:numPr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针对此客户型号（P/N）以：“21”开头的板额外需要增加以下要求：CAM人员按制作通知单上的客户型号识别P/N是否以“21”开头，见下图</w:t>
      </w:r>
    </w:p>
    <w:p>
      <w:pPr>
        <w:ind w:left="-360" w:firstLine="645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3838575" cy="1066800"/>
            <wp:effectExtent l="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2"/>
        </w:numPr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最小的介质厚度为0.09mm,内外层焊环不小于0.05mm（全部指成品要求，需要考虑残铜率）</w:t>
      </w:r>
    </w:p>
    <w:p>
      <w:pPr>
        <w:numPr>
          <w:ilvl w:val="2"/>
          <w:numId w:val="2"/>
        </w:numPr>
        <w:rPr>
          <w:rFonts w:hint="eastAsia" w:ascii="宋体" w:hAnsi="宋体"/>
        </w:rPr>
      </w:pPr>
      <w:r>
        <w:rPr>
          <w:rFonts w:hint="eastAsia" w:ascii="宋体" w:hAnsi="宋体" w:cs="Arial"/>
        </w:rPr>
        <w:t>工程在顶层字符加6个</w:t>
      </w:r>
      <w:r>
        <w:rPr>
          <w:rFonts w:ascii="宋体" w:hAnsi="宋体" w:cs="Arial"/>
        </w:rPr>
        <w:t>888888</w:t>
      </w:r>
      <w:r>
        <w:rPr>
          <w:rFonts w:hint="eastAsia" w:ascii="宋体" w:hAnsi="宋体" w:cs="Arial"/>
        </w:rPr>
        <w:t>（没有顶层字符另外加一层）</w:t>
      </w:r>
    </w:p>
    <w:p>
      <w:pPr>
        <w:numPr>
          <w:ilvl w:val="2"/>
          <w:numId w:val="2"/>
        </w:numPr>
        <w:rPr>
          <w:rFonts w:hint="eastAsia" w:ascii="宋体" w:hAnsi="宋体"/>
        </w:rPr>
      </w:pPr>
      <w:r>
        <w:rPr>
          <w:rFonts w:hint="eastAsia" w:ascii="宋体" w:hAnsi="宋体" w:cs="Arial"/>
        </w:rPr>
        <w:t>工程在字符工序备注“生产根据订单备注中批次号制作该批板批次号”</w:t>
      </w:r>
      <w:r>
        <w:rPr>
          <w:rFonts w:hint="eastAsia" w:ascii="宋体" w:hAnsi="宋体"/>
        </w:rPr>
        <w:t xml:space="preserve"> </w:t>
      </w:r>
    </w:p>
    <w:p>
      <w:pPr>
        <w:numPr>
          <w:ilvl w:val="2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工程在终检备注“</w:t>
      </w:r>
      <w:r>
        <w:rPr>
          <w:rFonts w:hint="eastAsia" w:ascii="宋体" w:hAnsi="宋体" w:cs="Arial"/>
        </w:rPr>
        <w:t>必须在板上,报告中,切片报告中,加上相应的批次号，所有板如使用了除普通FR4的特殊板材的需在出货时提供板材COC报告”</w:t>
      </w:r>
    </w:p>
    <w:p>
      <w:pPr>
        <w:numPr>
          <w:ilvl w:val="2"/>
          <w:numId w:val="2"/>
        </w:numPr>
        <w:rPr>
          <w:rFonts w:hint="eastAsia" w:ascii="宋体" w:hAnsi="宋体"/>
        </w:rPr>
      </w:pPr>
      <w:r>
        <w:rPr>
          <w:rFonts w:hint="eastAsia" w:ascii="宋体" w:hAnsi="宋体" w:cs="Arial"/>
        </w:rPr>
        <w:t>所通过电测后的板必须加盖电测章</w:t>
      </w:r>
      <w:r>
        <w:rPr>
          <w:rFonts w:hint="eastAsia" w:ascii="宋体" w:hAnsi="宋体" w:cs="Arial"/>
          <w:color w:val="000000"/>
        </w:rPr>
        <w:t>在板内（</w:t>
      </w:r>
      <w:r>
        <w:rPr>
          <w:rFonts w:hint="eastAsia" w:ascii="宋体" w:hAnsi="宋体"/>
          <w:color w:val="000000"/>
          <w:kern w:val="0"/>
          <w:lang w:val="zh-CN"/>
        </w:rPr>
        <w:t>不能加在附边）</w:t>
      </w:r>
    </w:p>
    <w:p>
      <w:pPr>
        <w:numPr>
          <w:ilvl w:val="2"/>
          <w:numId w:val="2"/>
        </w:numPr>
        <w:rPr>
          <w:rFonts w:hint="eastAsia" w:ascii="宋体" w:hAnsi="宋体"/>
        </w:rPr>
      </w:pPr>
      <w:r>
        <w:rPr>
          <w:rFonts w:hint="eastAsia" w:ascii="宋体" w:hAnsi="宋体" w:cs="Arial"/>
        </w:rPr>
        <w:t>所有板如使用了除普通FR4的特殊板材的需在出货时提供板材COC报告</w:t>
      </w:r>
    </w:p>
    <w:p>
      <w:pPr>
        <w:ind w:firstLine="207" w:firstLineChars="99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8)序列号允许断号，但不允许重号，</w:t>
      </w:r>
      <w:r>
        <w:rPr>
          <w:rFonts w:ascii="宋体" w:hAnsi="宋体" w:cs="Arial"/>
        </w:rPr>
        <w:t>走大板流程：字符---终固化---序列号---终固化---后工步</w:t>
      </w:r>
    </w:p>
    <w:p>
      <w:pPr>
        <w:ind w:left="36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9)每个Nope单的序列号都重新开始,不顺延前批次的序号（此点备注在印序列号流程），</w:t>
      </w:r>
      <w:r>
        <w:rPr>
          <w:rFonts w:ascii="宋体" w:hAnsi="宋体" w:cs="Arial"/>
        </w:rPr>
        <w:t>一般是从001开始；如序列号有特殊格式，以原文件要求格式为准。</w:t>
      </w:r>
    </w:p>
    <w:p>
      <w:pPr>
        <w:ind w:left="1200"/>
        <w:rPr>
          <w:rFonts w:hint="eastAsia" w:ascii="宋体" w:hAnsi="宋体"/>
        </w:rPr>
      </w:pPr>
    </w:p>
    <w:p>
      <w:pPr>
        <w:ind w:left="2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8.测试条：</w:t>
      </w:r>
    </w:p>
    <w:p>
      <w:pPr>
        <w:pStyle w:val="16"/>
        <w:spacing w:line="360" w:lineRule="auto"/>
        <w:ind w:left="357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rFonts w:ascii="宋体" w:hAnsi="宋体"/>
          <w:b/>
          <w:color w:val="000000"/>
          <w:szCs w:val="21"/>
        </w:rPr>
        <w:fldChar w:fldCharType="begin"/>
      </w:r>
      <w:r>
        <w:rPr>
          <w:rFonts w:ascii="宋体" w:hAnsi="宋体"/>
          <w:b/>
          <w:color w:val="000000"/>
          <w:szCs w:val="21"/>
        </w:rPr>
        <w:instrText xml:space="preserve"> </w:instrText>
      </w:r>
      <w:r>
        <w:rPr>
          <w:rFonts w:hint="eastAsia" w:ascii="宋体" w:hAnsi="宋体"/>
          <w:b/>
          <w:color w:val="000000"/>
          <w:szCs w:val="21"/>
        </w:rPr>
        <w:instrText xml:space="preserve">= 1 \* GB3</w:instrText>
      </w:r>
      <w:r>
        <w:rPr>
          <w:rFonts w:ascii="宋体" w:hAnsi="宋体"/>
          <w:b/>
          <w:color w:val="000000"/>
          <w:szCs w:val="21"/>
        </w:rPr>
        <w:instrText xml:space="preserve"> </w:instrText>
      </w:r>
      <w:r>
        <w:rPr>
          <w:rFonts w:ascii="宋体" w:hAnsi="宋体"/>
          <w:b/>
          <w:color w:val="000000"/>
          <w:szCs w:val="21"/>
        </w:rPr>
        <w:fldChar w:fldCharType="separate"/>
      </w:r>
      <w:r>
        <w:rPr>
          <w:rFonts w:hint="eastAsia" w:ascii="宋体" w:hAnsi="宋体"/>
          <w:b/>
          <w:color w:val="000000"/>
          <w:szCs w:val="21"/>
          <w:lang/>
        </w:rPr>
        <w:t>①</w:t>
      </w:r>
      <w:r>
        <w:rPr>
          <w:rFonts w:ascii="宋体" w:hAnsi="宋体"/>
          <w:b/>
          <w:color w:val="000000"/>
          <w:szCs w:val="21"/>
        </w:rPr>
        <w:fldChar w:fldCharType="end"/>
      </w:r>
      <w:r>
        <w:rPr>
          <w:rFonts w:hint="eastAsia" w:ascii="Cambria" w:hAnsi="Cambria"/>
          <w:color w:val="000000"/>
          <w:sz w:val="24"/>
          <w:szCs w:val="24"/>
          <w:lang/>
        </w:rPr>
        <w:t xml:space="preserve">生产panel，要印序列号，从001开始，依次计数。 交货单元也要相应印序列号，例如001_01，001_02，第2块生产板，印002_01, 002_02等。如果是拼板交货的，则还要在各单元板上印序列号，如001_01_01,001_01_02等 。如下图所示。如果是批量板，生产panel超过999块的，则panel编号可以相应改为4位数，即0001。                                           </w:t>
      </w:r>
    </w:p>
    <w:p>
      <w:pPr>
        <w:pStyle w:val="16"/>
        <w:spacing w:line="360" w:lineRule="auto"/>
        <w:ind w:left="357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rFonts w:hint="eastAsia" w:ascii="Cambria" w:hAnsi="Cambria"/>
          <w:color w:val="000000"/>
          <w:sz w:val="24"/>
          <w:szCs w:val="24"/>
          <w:lang/>
        </w:rPr>
        <w:t>印序列号同时，也需要印生产批次号。即每个生产panel,每个交货set,交货unit，测试条都要印批次号。批次号从001开始。如下图所示。                                                                     XXX_YY_ZZ  XXX 是生产panel编号, YY 和 ZZ  是位置号，如001_01_01</w:t>
      </w:r>
    </w:p>
    <w:p>
      <w:pPr>
        <w:pStyle w:val="16"/>
        <w:spacing w:line="360" w:lineRule="auto"/>
        <w:ind w:left="357" w:firstLine="0"/>
        <w:rPr>
          <w:rFonts w:ascii="Cambria" w:hAnsi="Cambria"/>
          <w:color w:val="000000"/>
          <w:sz w:val="24"/>
          <w:szCs w:val="24"/>
          <w:lang/>
        </w:rPr>
      </w:pPr>
      <w:r>
        <w:rPr>
          <w:rFonts w:hint="eastAsia" w:ascii="Cambria" w:hAnsi="Cambria"/>
          <w:color w:val="000000"/>
          <w:sz w:val="24"/>
          <w:szCs w:val="24"/>
          <w:lang/>
        </w:rPr>
        <w:t>编号顺序：从左至右，再从上往下。</w:t>
      </w:r>
    </w:p>
    <w:p>
      <w:pPr>
        <w:pStyle w:val="16"/>
        <w:spacing w:line="360" w:lineRule="auto"/>
        <w:ind w:left="357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rFonts w:hint="eastAsia" w:ascii="Cambria" w:hAnsi="Cambria"/>
          <w:color w:val="000000"/>
          <w:sz w:val="24"/>
          <w:szCs w:val="24"/>
          <w:lang/>
        </w:rPr>
        <w:t>为内部规范，建议序列号大小：字宽40MIL，字高50mil，线宽8mil，当存在空间问题时，可进行适当调整。</w:t>
      </w:r>
    </w:p>
    <w:p>
      <w:pPr>
        <w:pStyle w:val="16"/>
        <w:spacing w:line="360" w:lineRule="auto"/>
        <w:ind w:left="357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color w:val="000000"/>
          <w:lang/>
        </w:rPr>
        <w:drawing>
          <wp:inline distT="0" distB="0" distL="114300" distR="114300">
            <wp:extent cx="5589270" cy="2458085"/>
            <wp:effectExtent l="0" t="0" r="11430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spacing w:line="360" w:lineRule="auto"/>
        <w:ind w:left="357" w:firstLine="0"/>
        <w:rPr>
          <w:rFonts w:hint="eastAsia" w:ascii="Cambria" w:hAnsi="Cambria"/>
          <w:color w:val="000000"/>
          <w:sz w:val="24"/>
          <w:szCs w:val="24"/>
          <w:lang/>
        </w:rPr>
      </w:pPr>
    </w:p>
    <w:p>
      <w:pPr>
        <w:pStyle w:val="16"/>
        <w:ind w:left="360" w:firstLine="0"/>
        <w:rPr>
          <w:rFonts w:ascii="Cambria" w:hAnsi="Cambria"/>
          <w:color w:val="000000"/>
          <w:sz w:val="24"/>
          <w:szCs w:val="24"/>
          <w:lang/>
        </w:rPr>
      </w:pPr>
      <w:r>
        <w:rPr>
          <w:rFonts w:hint="eastAsia" w:ascii="Cambria" w:hAnsi="Cambria"/>
          <w:color w:val="000000"/>
          <w:sz w:val="24"/>
          <w:szCs w:val="24"/>
          <w:lang/>
        </w:rPr>
        <w:t>对于不同情况下，如何编号，如下：</w:t>
      </w:r>
    </w:p>
    <w:p>
      <w:pPr>
        <w:pStyle w:val="16"/>
        <w:numPr>
          <w:ilvl w:val="0"/>
          <w:numId w:val="3"/>
        </w:numPr>
        <w:rPr>
          <w:rFonts w:ascii="Cambria" w:hAnsi="Cambria"/>
          <w:color w:val="000000"/>
          <w:sz w:val="24"/>
          <w:szCs w:val="24"/>
          <w:lang/>
        </w:rPr>
      </w:pPr>
      <w:r>
        <w:rPr>
          <w:rFonts w:hint="eastAsia" w:ascii="Cambria" w:hAnsi="Cambria"/>
          <w:color w:val="000000"/>
          <w:sz w:val="24"/>
          <w:szCs w:val="24"/>
          <w:lang/>
        </w:rPr>
        <w:t>如果板子太大，一个生产panel只有一块板，则正常编码，例如：001_01</w:t>
      </w:r>
    </w:p>
    <w:p>
      <w:pPr>
        <w:pStyle w:val="16"/>
        <w:ind w:left="720" w:firstLine="0"/>
        <w:rPr>
          <w:rFonts w:ascii="Cambria" w:hAnsi="Cambria"/>
          <w:color w:val="000000"/>
          <w:sz w:val="24"/>
          <w:szCs w:val="24"/>
          <w:highlight w:val="yellow"/>
          <w:lang/>
        </w:rPr>
      </w:pPr>
      <w:r>
        <w:rPr>
          <w:color w:val="000000"/>
          <w:lang/>
        </w:rPr>
        <w:drawing>
          <wp:inline distT="0" distB="0" distL="114300" distR="114300">
            <wp:extent cx="2921000" cy="1526540"/>
            <wp:effectExtent l="0" t="0" r="12700" b="1651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left="-2" w:leftChars="-140" w:hanging="292" w:hangingChars="122"/>
        <w:rPr>
          <w:rFonts w:ascii="Cambria" w:hAnsi="Cambria"/>
          <w:color w:val="000000"/>
          <w:sz w:val="24"/>
          <w:szCs w:val="24"/>
          <w:lang/>
        </w:rPr>
      </w:pPr>
      <w:r>
        <w:rPr>
          <w:rFonts w:hint="eastAsia" w:ascii="Cambria" w:hAnsi="Cambria"/>
          <w:color w:val="000000"/>
          <w:sz w:val="24"/>
          <w:szCs w:val="24"/>
          <w:lang/>
        </w:rPr>
        <w:t xml:space="preserve">      b. 如有不同板在板内，正常编码， 如下</w:t>
      </w:r>
    </w:p>
    <w:p>
      <w:pPr>
        <w:widowControl/>
        <w:jc w:val="left"/>
        <w:rPr>
          <w:color w:val="000000"/>
          <w:lang/>
        </w:rPr>
      </w:pPr>
      <w:r>
        <w:rPr>
          <w:rFonts w:hint="eastAsia" w:ascii="Cambria" w:hAnsi="Cambria" w:cs="宋体"/>
          <w:color w:val="000000"/>
          <w:kern w:val="0"/>
          <w:sz w:val="24"/>
          <w:lang/>
        </w:rPr>
        <w:t xml:space="preserve">        </w:t>
      </w:r>
      <w:r>
        <w:rPr>
          <w:color w:val="000000"/>
          <w:lang/>
        </w:rPr>
        <w:drawing>
          <wp:inline distT="0" distB="0" distL="114300" distR="114300">
            <wp:extent cx="3928745" cy="2592070"/>
            <wp:effectExtent l="0" t="0" r="14605" b="1778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874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left="720" w:firstLine="0"/>
        <w:rPr>
          <w:rFonts w:ascii="Cambria" w:hAnsi="Cambria"/>
          <w:color w:val="000000"/>
          <w:sz w:val="24"/>
          <w:szCs w:val="24"/>
          <w:lang/>
        </w:rPr>
      </w:pPr>
      <w:r>
        <w:rPr>
          <w:rFonts w:ascii="Cambria" w:hAnsi="Cambria"/>
          <w:color w:val="000000"/>
          <w:sz w:val="24"/>
          <w:szCs w:val="24"/>
          <w:lang/>
        </w:rPr>
        <w:t>C</w:t>
      </w:r>
      <w:r>
        <w:rPr>
          <w:rFonts w:hint="eastAsia" w:ascii="Cambria" w:hAnsi="Cambria"/>
          <w:color w:val="000000"/>
          <w:sz w:val="24"/>
          <w:szCs w:val="24"/>
          <w:lang/>
        </w:rPr>
        <w:t>.  如果没有工艺边，比如是V-cut交货的，001_01没空间加，怎么加？客户一般设计都会有10mm 工艺边。但如果仍有这种情况，请发EQ问客户。</w:t>
      </w:r>
    </w:p>
    <w:p>
      <w:pPr>
        <w:pStyle w:val="16"/>
        <w:ind w:left="360" w:firstLine="0"/>
        <w:rPr>
          <w:rFonts w:ascii="Cambria" w:hAnsi="Cambria"/>
          <w:color w:val="000000"/>
          <w:sz w:val="24"/>
          <w:szCs w:val="24"/>
          <w:lang/>
        </w:rPr>
      </w:pPr>
      <w:r>
        <w:rPr>
          <w:color w:val="000000"/>
          <w:lang/>
        </w:rPr>
        <w:drawing>
          <wp:inline distT="0" distB="0" distL="114300" distR="114300">
            <wp:extent cx="5485130" cy="2411095"/>
            <wp:effectExtent l="0" t="0" r="127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spacing w:line="360" w:lineRule="auto"/>
        <w:ind w:left="408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rFonts w:ascii="Cambria" w:hAnsi="Cambria"/>
          <w:color w:val="000000"/>
          <w:sz w:val="24"/>
          <w:szCs w:val="24"/>
          <w:lang/>
        </w:rPr>
        <w:fldChar w:fldCharType="begin"/>
      </w:r>
      <w:r>
        <w:rPr>
          <w:rFonts w:ascii="Cambria" w:hAnsi="Cambria"/>
          <w:color w:val="000000"/>
          <w:sz w:val="24"/>
          <w:szCs w:val="24"/>
          <w:lang/>
        </w:rPr>
        <w:instrText xml:space="preserve"> </w:instrText>
      </w:r>
      <w:r>
        <w:rPr>
          <w:rFonts w:hint="eastAsia" w:ascii="Cambria" w:hAnsi="Cambria"/>
          <w:color w:val="000000"/>
          <w:sz w:val="24"/>
          <w:szCs w:val="24"/>
          <w:lang/>
        </w:rPr>
        <w:instrText xml:space="preserve">= 2 \* GB3</w:instrText>
      </w:r>
      <w:r>
        <w:rPr>
          <w:rFonts w:ascii="Cambria" w:hAnsi="Cambria"/>
          <w:color w:val="000000"/>
          <w:sz w:val="24"/>
          <w:szCs w:val="24"/>
          <w:lang/>
        </w:rPr>
        <w:instrText xml:space="preserve"> </w:instrText>
      </w:r>
      <w:r>
        <w:rPr>
          <w:rFonts w:ascii="Cambria" w:hAnsi="Cambria"/>
          <w:color w:val="000000"/>
          <w:sz w:val="24"/>
          <w:szCs w:val="24"/>
          <w:lang/>
        </w:rPr>
        <w:fldChar w:fldCharType="separate"/>
      </w:r>
      <w:r>
        <w:rPr>
          <w:rFonts w:hint="eastAsia" w:ascii="Cambria" w:hAnsi="Cambria"/>
          <w:color w:val="000000"/>
          <w:sz w:val="24"/>
          <w:szCs w:val="24"/>
          <w:lang/>
        </w:rPr>
        <w:t>②</w:t>
      </w:r>
      <w:r>
        <w:rPr>
          <w:rFonts w:ascii="Cambria" w:hAnsi="Cambria"/>
          <w:color w:val="000000"/>
          <w:sz w:val="24"/>
          <w:szCs w:val="24"/>
          <w:lang/>
        </w:rPr>
        <w:fldChar w:fldCharType="end"/>
      </w:r>
      <w:r>
        <w:rPr>
          <w:rFonts w:hint="eastAsia" w:ascii="Cambria" w:hAnsi="Cambria"/>
          <w:color w:val="000000"/>
          <w:sz w:val="24"/>
          <w:szCs w:val="24"/>
          <w:lang/>
        </w:rPr>
        <w:t>AB 测试条，在生产panel  4个角设计4组测试条。AB测试条由我司设计，根据板子实际情况设计 。同时，客户会在文件中指定一个区域，做成另一个测试条，放在AB 测试条旁边，我们称为pcb coupon（在pcb coupon中，体现客户要求的区域，其它的全部按删除即可，不考虑露铜和电性能问题）。见如下图片。测试条要印对应序列号和生产批次号，例如001_01C，001_02C等。001是生产panel 编号，01C 是测试条编号。   生产批次号：Batch N从001开始计</w:t>
      </w:r>
    </w:p>
    <w:p>
      <w:pPr>
        <w:pStyle w:val="16"/>
        <w:spacing w:line="360" w:lineRule="auto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color w:val="000000"/>
          <w:lang/>
        </w:rPr>
        <w:drawing>
          <wp:inline distT="0" distB="0" distL="114300" distR="114300">
            <wp:extent cx="5484495" cy="3374390"/>
            <wp:effectExtent l="0" t="0" r="1905" b="165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spacing w:line="360" w:lineRule="auto"/>
        <w:ind w:left="408" w:firstLine="0"/>
        <w:rPr>
          <w:rFonts w:hint="eastAsia" w:ascii="Cambria" w:hAnsi="Cambria"/>
          <w:color w:val="000000"/>
          <w:sz w:val="24"/>
          <w:lang/>
        </w:rPr>
      </w:pPr>
      <w:r>
        <w:rPr>
          <w:rFonts w:hint="eastAsia" w:ascii="Cambria" w:hAnsi="Cambria"/>
          <w:color w:val="000000"/>
          <w:sz w:val="24"/>
          <w:szCs w:val="24"/>
          <w:lang/>
        </w:rPr>
        <w:t xml:space="preserve"> </w:t>
      </w:r>
      <w:r>
        <w:rPr>
          <w:rFonts w:hint="eastAsia" w:ascii="Cambria" w:hAnsi="Cambria"/>
          <w:color w:val="000000"/>
          <w:sz w:val="24"/>
          <w:lang/>
        </w:rPr>
        <w:t>PCB coupon尺寸优先考虑与A/B测试条尺寸相同。（pcb coupon的目的，实际就是客户在板内指定的那个区域，以测试条形式放在AB测试条旁边，放在板外打切片）。 pcb coupon尺寸可根据实际需要适当调整。一个生产板上4个角，共4组测试条。第一组编号如下，第二组则相应为001_02C等 。</w:t>
      </w:r>
    </w:p>
    <w:p>
      <w:pPr>
        <w:widowControl/>
        <w:ind w:left="360"/>
        <w:jc w:val="left"/>
        <w:rPr>
          <w:rFonts w:hint="eastAsia" w:ascii="Cambria" w:hAnsi="Cambria" w:cs="宋体"/>
          <w:color w:val="000000"/>
          <w:kern w:val="0"/>
          <w:sz w:val="24"/>
          <w:lang/>
        </w:rPr>
      </w:pPr>
      <w:r>
        <w:rPr>
          <w:rFonts w:ascii="Cambria" w:hAnsi="Cambria" w:cs="宋体"/>
          <w:kern w:val="0"/>
          <w:sz w:val="24"/>
          <w:lang/>
        </w:rPr>
        <w:drawing>
          <wp:inline distT="0" distB="0" distL="114300" distR="114300">
            <wp:extent cx="6102985" cy="2233930"/>
            <wp:effectExtent l="0" t="0" r="12065" b="13970"/>
            <wp:docPr id="12" name="图片 10" descr="2017-11-22_10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2017-11-22_1033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360"/>
        <w:jc w:val="left"/>
        <w:rPr>
          <w:rFonts w:ascii="Cambria" w:hAnsi="Cambria" w:cs="宋体"/>
          <w:color w:val="000000"/>
          <w:kern w:val="0"/>
          <w:sz w:val="24"/>
          <w:lang/>
        </w:rPr>
      </w:pPr>
    </w:p>
    <w:p>
      <w:pPr>
        <w:pStyle w:val="16"/>
        <w:ind w:left="360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rFonts w:hint="eastAsia" w:ascii="Cambria" w:hAnsi="Cambria"/>
          <w:color w:val="000000"/>
          <w:sz w:val="24"/>
          <w:szCs w:val="24"/>
          <w:lang/>
        </w:rPr>
        <w:t>测试条位置在生产panel的4角，如下红色区域位置。</w:t>
      </w:r>
    </w:p>
    <w:p>
      <w:pPr>
        <w:pStyle w:val="16"/>
        <w:ind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rFonts w:hint="eastAsia"/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7620</wp:posOffset>
                </wp:positionV>
                <wp:extent cx="1983740" cy="4692015"/>
                <wp:effectExtent l="7620" t="6985" r="27940" b="6350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3740" cy="469201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00B05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93.3pt;margin-top:0.6pt;height:369.45pt;width:156.2pt;z-index:251661312;mso-width-relative:page;mso-height-relative:page;" filled="f" stroked="t" coordsize="21600,21600" o:gfxdata="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ItFOPZAAAACQEAAA8AAAAAAAAAAQAg&#10;AAAAIgAAAGRycy9kb3ducmV2LnhtbFBLAQIUABQAAAAIAIdO4kDY0f7iDQIAAPgDAAAOAAAAAAAA&#10;AAEAIAAAACgBAABkcnMvZTJvRG9jLnhtbFBLBQYAAAAABgAGAFkBAACnBQAAAAA=&#10;">
                <v:fill on="f" focussize="0,0"/>
                <v:stroke weight="2.75pt" color="#00B05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9525</wp:posOffset>
                </wp:positionV>
                <wp:extent cx="2362200" cy="4688205"/>
                <wp:effectExtent l="15875" t="7620" r="3175" b="9525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468820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00B05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58.4pt;margin-top:0.75pt;height:369.15pt;width:186pt;z-index:251662336;mso-width-relative:page;mso-height-relative:page;" filled="f" stroked="t" coordsize="21600,21600" o:gfxdata="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7so7jXAAAACQEAAA8AAAAAAAAAAQAgAAAAIgAAAGRy&#10;cy9kb3ducmV2LnhtbFBLAQIUABQAAAAIAIdO4kDmS7EaBgIAAO4DAAAOAAAAAAAAAAEAIAAAACYB&#10;AABkcnMvZTJvRG9jLnhtbFBLBQYAAAAABgAGAFkBAACeBQAAAAA=&#10;">
                <v:fill on="f" focussize="0,0"/>
                <v:stroke weight="2.75pt" color="#00B05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mbria" w:hAnsi="Cambria"/>
          <w:color w:val="000000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5715</wp:posOffset>
                </wp:positionV>
                <wp:extent cx="2039620" cy="523875"/>
                <wp:effectExtent l="0" t="15240" r="17780" b="32385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9620" cy="52387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00B05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x;margin-left:88.8pt;margin-top:0.45pt;height:41.25pt;width:160.6pt;z-index:251660288;mso-width-relative:page;mso-height-relative:page;" filled="f" stroked="t" coordsize="21600,21600" o:gfxdata="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V7kCHWAAAABwEAAA8AAAAAAAAAAQAgAAAAIgAA&#10;AGRycy9kb3ducmV2LnhtbFBLAQIUABQAAAAIAIdO4kALIdVwCgIAAPcDAAAOAAAAAAAAAAEAIAAA&#10;ACUBAABkcnMvZTJvRG9jLnhtbFBLBQYAAAAABgAGAFkBAAChBQAAAAA=&#10;">
                <v:fill on="f" focussize="0,0"/>
                <v:stroke weight="2.5pt" color="#00B05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ambria" w:hAnsi="Cambria"/>
          <w:color w:val="000000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3810</wp:posOffset>
                </wp:positionV>
                <wp:extent cx="2476500" cy="523875"/>
                <wp:effectExtent l="3810" t="17145" r="15240" b="3048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52387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00B05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49.3pt;margin-top:0.3pt;height:41.25pt;width:195pt;z-index:251659264;mso-width-relative:page;mso-height-relative:page;" filled="f" stroked="t" coordsize="21600,21600" o:gfxdata="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LywINUAAAAHAQAADwAAAAAAAAABACAAAAAiAAAAZHJzL2Rv&#10;d25yZXYueG1sUEsBAhQAFAAAAAgAh07iQFUDR3EEAgAA7QMAAA4AAAAAAAAAAQAgAAAAJAEAAGRy&#10;cy9lMm9Eb2MueG1sUEsFBgAAAAAGAAYAWQEAAJoFAAAAAA==&#10;">
                <v:fill on="f" focussize="0,0"/>
                <v:stroke weight="2.75pt" color="#00B05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16"/>
        <w:ind w:left="360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color w:val="000000"/>
          <w:lang/>
        </w:rPr>
        <w:drawing>
          <wp:inline distT="0" distB="0" distL="114300" distR="114300">
            <wp:extent cx="6554470" cy="4904105"/>
            <wp:effectExtent l="0" t="0" r="17780" b="10795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54470" cy="4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left="360" w:firstLine="0"/>
        <w:rPr>
          <w:rFonts w:hint="eastAsia" w:ascii="Cambria" w:hAnsi="Cambria"/>
          <w:color w:val="000000"/>
          <w:sz w:val="24"/>
          <w:szCs w:val="24"/>
          <w:lang/>
        </w:rPr>
      </w:pPr>
    </w:p>
    <w:p>
      <w:pPr>
        <w:pStyle w:val="16"/>
        <w:ind w:firstLine="0"/>
        <w:rPr>
          <w:rFonts w:hint="eastAsia" w:ascii="Cambria" w:hAnsi="Cambria"/>
          <w:b/>
          <w:color w:val="000000"/>
          <w:sz w:val="24"/>
          <w:szCs w:val="24"/>
          <w:lang/>
        </w:rPr>
      </w:pPr>
      <w:r>
        <w:rPr>
          <w:rFonts w:hint="eastAsia" w:ascii="Cambria" w:hAnsi="Cambria"/>
          <w:b/>
          <w:color w:val="000000"/>
          <w:sz w:val="24"/>
          <w:szCs w:val="24"/>
          <w:lang/>
        </w:rPr>
        <w:t xml:space="preserve">     序列号和批次号在PNL中加好的全效果图如下：</w:t>
      </w:r>
    </w:p>
    <w:p>
      <w:pPr>
        <w:pStyle w:val="16"/>
        <w:ind w:left="360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rFonts w:hint="eastAsia" w:ascii="Cambria" w:hAnsi="Cambria"/>
          <w:color w:val="000000"/>
          <w:sz w:val="24"/>
          <w:lang/>
        </w:rPr>
        <w:drawing>
          <wp:inline distT="0" distB="0" distL="114300" distR="114300">
            <wp:extent cx="5487670" cy="4052570"/>
            <wp:effectExtent l="0" t="0" r="17780" b="508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spacing w:line="360" w:lineRule="auto"/>
        <w:ind w:left="357" w:firstLine="0"/>
        <w:rPr>
          <w:rFonts w:hint="eastAsia" w:ascii="Cambria" w:hAnsi="Cambria"/>
          <w:color w:val="000000"/>
          <w:sz w:val="24"/>
          <w:szCs w:val="24"/>
          <w:lang/>
        </w:rPr>
      </w:pPr>
      <w:r>
        <w:rPr>
          <w:rFonts w:ascii="Cambria" w:hAnsi="Cambria"/>
          <w:color w:val="000000"/>
          <w:sz w:val="24"/>
          <w:szCs w:val="24"/>
          <w:lang/>
        </w:rPr>
        <w:fldChar w:fldCharType="begin"/>
      </w:r>
      <w:r>
        <w:rPr>
          <w:rFonts w:ascii="Cambria" w:hAnsi="Cambria"/>
          <w:color w:val="000000"/>
          <w:sz w:val="24"/>
          <w:szCs w:val="24"/>
          <w:lang/>
        </w:rPr>
        <w:instrText xml:space="preserve"> </w:instrText>
      </w:r>
      <w:r>
        <w:rPr>
          <w:rFonts w:hint="eastAsia" w:ascii="Cambria" w:hAnsi="Cambria"/>
          <w:color w:val="000000"/>
          <w:sz w:val="24"/>
          <w:szCs w:val="24"/>
          <w:lang/>
        </w:rPr>
        <w:instrText xml:space="preserve">= 3 \* GB3</w:instrText>
      </w:r>
      <w:r>
        <w:rPr>
          <w:rFonts w:ascii="Cambria" w:hAnsi="Cambria"/>
          <w:color w:val="000000"/>
          <w:sz w:val="24"/>
          <w:szCs w:val="24"/>
          <w:lang/>
        </w:rPr>
        <w:instrText xml:space="preserve"> </w:instrText>
      </w:r>
      <w:r>
        <w:rPr>
          <w:rFonts w:ascii="Cambria" w:hAnsi="Cambria"/>
          <w:color w:val="000000"/>
          <w:sz w:val="24"/>
          <w:szCs w:val="24"/>
          <w:lang/>
        </w:rPr>
        <w:fldChar w:fldCharType="separate"/>
      </w:r>
      <w:r>
        <w:rPr>
          <w:rFonts w:hint="eastAsia" w:ascii="Cambria" w:hAnsi="Cambria"/>
          <w:color w:val="000000"/>
          <w:sz w:val="24"/>
          <w:szCs w:val="24"/>
          <w:lang/>
        </w:rPr>
        <w:t>③</w:t>
      </w:r>
      <w:r>
        <w:rPr>
          <w:rFonts w:ascii="Cambria" w:hAnsi="Cambria"/>
          <w:color w:val="000000"/>
          <w:sz w:val="24"/>
          <w:szCs w:val="24"/>
          <w:lang/>
        </w:rPr>
        <w:fldChar w:fldCharType="end"/>
      </w:r>
      <w:r>
        <w:rPr>
          <w:rFonts w:hint="eastAsia" w:ascii="Cambria" w:hAnsi="Cambria"/>
          <w:color w:val="000000"/>
          <w:sz w:val="24"/>
          <w:szCs w:val="24"/>
          <w:lang/>
        </w:rPr>
        <w:t>生产前，需要发光绘和</w:t>
      </w:r>
      <w:r>
        <w:rPr>
          <w:rFonts w:hint="eastAsia" w:ascii="Cambria" w:hAnsi="Cambria"/>
          <w:sz w:val="24"/>
          <w:szCs w:val="24"/>
          <w:lang/>
        </w:rPr>
        <w:t>生产PANEL给客户确认。生产PANEL文</w:t>
      </w:r>
      <w:r>
        <w:rPr>
          <w:rFonts w:hint="eastAsia" w:ascii="Cambria" w:hAnsi="Cambria"/>
          <w:color w:val="000000"/>
          <w:sz w:val="24"/>
          <w:szCs w:val="24"/>
          <w:lang/>
        </w:rPr>
        <w:t>件中需要显示pcb和测试条及序列号，批次号（序列号以第一个生产panel的编号为例给出来就行，批次号以001为例）。</w:t>
      </w:r>
    </w:p>
    <w:p>
      <w:pPr>
        <w:rPr>
          <w:rFonts w:hint="eastAsia" w:ascii="Cambria" w:hAnsi="Cambria" w:cs="宋体"/>
          <w:color w:val="000000"/>
          <w:kern w:val="0"/>
          <w:sz w:val="24"/>
          <w:lang/>
        </w:rPr>
      </w:pPr>
      <w:r>
        <w:rPr>
          <w:rFonts w:hint="eastAsia" w:ascii="Cambria" w:hAnsi="Cambria" w:cs="宋体"/>
          <w:color w:val="000000"/>
          <w:kern w:val="0"/>
          <w:sz w:val="24"/>
          <w:lang/>
        </w:rPr>
        <w:t>如果后续因其它原因需要更改生产拼板的，不需要发给客户确认。但板子必须要有可追溯性。</w:t>
      </w:r>
    </w:p>
    <w:p>
      <w:pPr>
        <w:rPr>
          <w:color w:val="000000"/>
        </w:rPr>
      </w:pPr>
      <w:r>
        <w:rPr>
          <w:rFonts w:hint="eastAsia" w:ascii="Cambria" w:hAnsi="Cambria" w:cs="宋体"/>
          <w:color w:val="000000"/>
          <w:kern w:val="0"/>
          <w:sz w:val="24"/>
          <w:lang/>
        </w:rPr>
        <w:t xml:space="preserve">   </w: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begin"/>
      </w:r>
      <w:r>
        <w:rPr>
          <w:rFonts w:ascii="Cambria" w:hAnsi="Cambria" w:cs="宋体"/>
          <w:color w:val="000000"/>
          <w:kern w:val="0"/>
          <w:sz w:val="24"/>
          <w:lang/>
        </w:rPr>
        <w:instrText xml:space="preserve"> </w:instrText>
      </w:r>
      <w:r>
        <w:rPr>
          <w:rFonts w:hint="eastAsia" w:ascii="Cambria" w:hAnsi="Cambria" w:cs="宋体"/>
          <w:color w:val="000000"/>
          <w:kern w:val="0"/>
          <w:sz w:val="24"/>
          <w:lang/>
        </w:rPr>
        <w:instrText xml:space="preserve">= 4 \* GB3</w:instrText>
      </w:r>
      <w:r>
        <w:rPr>
          <w:rFonts w:ascii="Cambria" w:hAnsi="Cambria" w:cs="宋体"/>
          <w:color w:val="000000"/>
          <w:kern w:val="0"/>
          <w:sz w:val="24"/>
          <w:lang/>
        </w:rPr>
        <w:instrText xml:space="preserve"> </w:instrTex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separate"/>
      </w:r>
      <w:r>
        <w:rPr>
          <w:rFonts w:hint="eastAsia" w:ascii="Cambria" w:hAnsi="Cambria" w:cs="宋体"/>
          <w:color w:val="000000"/>
          <w:kern w:val="0"/>
          <w:sz w:val="24"/>
          <w:lang/>
        </w:rPr>
        <w:t>④</w: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end"/>
      </w:r>
      <w:r>
        <w:rPr>
          <w:rFonts w:hint="eastAsia" w:ascii="宋体" w:hAnsi="宋体"/>
          <w:color w:val="000000"/>
          <w:szCs w:val="21"/>
        </w:rPr>
        <w:t>需要在所有的测试条上面加终端客户的</w:t>
      </w:r>
      <w:r>
        <w:rPr>
          <w:rFonts w:ascii="Cambria" w:hAnsi="Cambria"/>
          <w:color w:val="000000"/>
          <w:szCs w:val="21"/>
        </w:rPr>
        <w:t>PN</w:t>
      </w:r>
      <w:r>
        <w:rPr>
          <w:rFonts w:hint="eastAsia" w:ascii="宋体" w:hAnsi="宋体"/>
          <w:color w:val="000000"/>
          <w:szCs w:val="21"/>
        </w:rPr>
        <w:t>号，终端客户</w:t>
      </w:r>
      <w:r>
        <w:rPr>
          <w:rFonts w:ascii="Cambria" w:hAnsi="Cambria"/>
          <w:color w:val="000000"/>
          <w:szCs w:val="21"/>
        </w:rPr>
        <w:t>PN</w:t>
      </w:r>
      <w:r>
        <w:rPr>
          <w:rFonts w:hint="eastAsia" w:ascii="宋体" w:hAnsi="宋体"/>
          <w:color w:val="000000"/>
          <w:szCs w:val="21"/>
        </w:rPr>
        <w:t>号可以在说明文件</w:t>
      </w:r>
      <w:r>
        <w:rPr>
          <w:rFonts w:ascii="Cambria" w:hAnsi="Cambria"/>
          <w:color w:val="000000"/>
          <w:szCs w:val="21"/>
        </w:rPr>
        <w:t>spec.txt/readme.txt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ascii="Cambria" w:hAnsi="Cambria"/>
          <w:color w:val="000000"/>
          <w:szCs w:val="21"/>
        </w:rPr>
        <w:t>OEM PART NUMBER</w:t>
      </w:r>
      <w:r>
        <w:rPr>
          <w:rFonts w:hint="eastAsia" w:ascii="宋体" w:hAnsi="宋体"/>
          <w:color w:val="000000"/>
          <w:szCs w:val="21"/>
        </w:rPr>
        <w:t>（见示例）或者板子上（见示例）找到，个别如果找不到的问销售。</w:t>
      </w:r>
    </w:p>
    <w:p>
      <w:pPr>
        <w:rPr>
          <w:color w:val="1F497D"/>
        </w:rPr>
      </w:pPr>
      <w:r>
        <w:rPr>
          <w:color w:val="1F497D"/>
        </w:rPr>
        <w:drawing>
          <wp:inline distT="0" distB="0" distL="114300" distR="114300">
            <wp:extent cx="3009265" cy="2084705"/>
            <wp:effectExtent l="0" t="0" r="635" b="10795"/>
            <wp:docPr id="15" name="图片 91" descr="cid:image014.jpg@01D363B2.828EE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1" descr="cid:image014.jpg@01D363B2.828EEE1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         </w:t>
      </w:r>
      <w:r>
        <w:rPr>
          <w:color w:val="1F497D"/>
        </w:rPr>
        <w:drawing>
          <wp:inline distT="0" distB="0" distL="114300" distR="114300">
            <wp:extent cx="2103755" cy="2205355"/>
            <wp:effectExtent l="0" t="0" r="10795" b="4445"/>
            <wp:docPr id="16" name="图片 114" descr="cid:image015.jpg@01D363B2.828EE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4" descr="cid:image015.jpg@01D363B2.828EEE10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ambria" w:hAnsi="Cambria" w:cs="宋体"/>
          <w:color w:val="0000CC"/>
          <w:kern w:val="0"/>
          <w:sz w:val="24"/>
          <w:lang/>
        </w:rPr>
      </w:pPr>
      <w:r>
        <w:rPr>
          <w:rFonts w:hint="eastAsia" w:ascii="Cambria" w:hAnsi="Cambria" w:cs="宋体"/>
          <w:color w:val="0000CC"/>
          <w:kern w:val="0"/>
          <w:sz w:val="24"/>
          <w:lang/>
        </w:rPr>
        <w:t xml:space="preserve"> </w:t>
      </w:r>
    </w:p>
    <w:p>
      <w:pPr>
        <w:rPr>
          <w:rFonts w:hint="eastAsia" w:ascii="Cambria" w:hAnsi="Cambria" w:cs="宋体"/>
          <w:color w:val="000000"/>
          <w:kern w:val="0"/>
          <w:sz w:val="24"/>
          <w:lang/>
        </w:rPr>
      </w:pPr>
      <w:r>
        <w:rPr>
          <w:rFonts w:hint="eastAsia" w:ascii="Cambria" w:hAnsi="Cambria" w:cs="宋体"/>
          <w:color w:val="0000CC"/>
          <w:kern w:val="0"/>
          <w:sz w:val="24"/>
          <w:lang/>
        </w:rPr>
        <w:t xml:space="preserve">    </w: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begin"/>
      </w:r>
      <w:r>
        <w:rPr>
          <w:rFonts w:ascii="Cambria" w:hAnsi="Cambria" w:cs="宋体"/>
          <w:color w:val="000000"/>
          <w:kern w:val="0"/>
          <w:sz w:val="24"/>
          <w:lang/>
        </w:rPr>
        <w:instrText xml:space="preserve"> </w:instrText>
      </w:r>
      <w:r>
        <w:rPr>
          <w:rFonts w:hint="eastAsia" w:ascii="Cambria" w:hAnsi="Cambria" w:cs="宋体"/>
          <w:color w:val="000000"/>
          <w:kern w:val="0"/>
          <w:sz w:val="24"/>
          <w:lang/>
        </w:rPr>
        <w:instrText xml:space="preserve">= 5 \* GB3</w:instrText>
      </w:r>
      <w:r>
        <w:rPr>
          <w:rFonts w:ascii="Cambria" w:hAnsi="Cambria" w:cs="宋体"/>
          <w:color w:val="000000"/>
          <w:kern w:val="0"/>
          <w:sz w:val="24"/>
          <w:lang/>
        </w:rPr>
        <w:instrText xml:space="preserve"> </w:instrTex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separate"/>
      </w:r>
      <w:r>
        <w:rPr>
          <w:rFonts w:hint="eastAsia" w:ascii="Cambria" w:hAnsi="Cambria" w:cs="宋体"/>
          <w:color w:val="000000"/>
          <w:kern w:val="0"/>
          <w:sz w:val="24"/>
          <w:lang/>
        </w:rPr>
        <w:t>⑤</w: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end"/>
      </w:r>
      <w:r>
        <w:rPr>
          <w:rFonts w:hint="eastAsia" w:ascii="Cambria" w:hAnsi="Cambria" w:cs="宋体"/>
          <w:color w:val="000000"/>
          <w:kern w:val="0"/>
          <w:sz w:val="24"/>
          <w:lang/>
        </w:rPr>
        <w:t>如果PCB设计有树脂塞孔电镀填平工艺，A/B测试条上面的过孔也需要做同样设计。</w:t>
      </w:r>
    </w:p>
    <w:p>
      <w:pPr>
        <w:rPr>
          <w:rFonts w:hint="eastAsia" w:ascii="Cambria" w:hAnsi="Cambria" w:cs="宋体"/>
          <w:color w:val="000000"/>
          <w:kern w:val="0"/>
          <w:sz w:val="24"/>
          <w:lang/>
        </w:rPr>
      </w:pPr>
      <w:r>
        <w:rPr>
          <w:rFonts w:hint="eastAsia" w:ascii="Cambria" w:hAnsi="Cambria" w:cs="宋体"/>
          <w:color w:val="000000"/>
          <w:kern w:val="0"/>
          <w:sz w:val="24"/>
          <w:lang/>
        </w:rPr>
        <w:t xml:space="preserve">    </w: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begin"/>
      </w:r>
      <w:r>
        <w:rPr>
          <w:rFonts w:ascii="Cambria" w:hAnsi="Cambria" w:cs="宋体"/>
          <w:color w:val="000000"/>
          <w:kern w:val="0"/>
          <w:sz w:val="24"/>
          <w:lang/>
        </w:rPr>
        <w:instrText xml:space="preserve"> </w:instrText>
      </w:r>
      <w:r>
        <w:rPr>
          <w:rFonts w:hint="eastAsia" w:ascii="Cambria" w:hAnsi="Cambria" w:cs="宋体"/>
          <w:color w:val="000000"/>
          <w:kern w:val="0"/>
          <w:sz w:val="24"/>
          <w:lang/>
        </w:rPr>
        <w:instrText xml:space="preserve">= 6 \* GB3</w:instrText>
      </w:r>
      <w:r>
        <w:rPr>
          <w:rFonts w:ascii="Cambria" w:hAnsi="Cambria" w:cs="宋体"/>
          <w:color w:val="000000"/>
          <w:kern w:val="0"/>
          <w:sz w:val="24"/>
          <w:lang/>
        </w:rPr>
        <w:instrText xml:space="preserve"> </w:instrTex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separate"/>
      </w:r>
      <w:r>
        <w:rPr>
          <w:rFonts w:hint="eastAsia" w:ascii="Cambria" w:hAnsi="Cambria" w:cs="宋体"/>
          <w:color w:val="000000"/>
          <w:kern w:val="0"/>
          <w:sz w:val="24"/>
          <w:lang/>
        </w:rPr>
        <w:t>⑥</w:t>
      </w:r>
      <w:r>
        <w:rPr>
          <w:rFonts w:ascii="Cambria" w:hAnsi="Cambria" w:cs="宋体"/>
          <w:color w:val="000000"/>
          <w:kern w:val="0"/>
          <w:sz w:val="24"/>
          <w:lang/>
        </w:rPr>
        <w:fldChar w:fldCharType="end"/>
      </w:r>
      <w:r>
        <w:rPr>
          <w:rFonts w:hint="eastAsia" w:ascii="Cambria" w:hAnsi="Cambria" w:cs="宋体"/>
          <w:color w:val="000000"/>
          <w:kern w:val="0"/>
          <w:sz w:val="24"/>
          <w:lang/>
        </w:rPr>
        <w:t>工程设计需要将AB coupon 与 PCB coupon 分开，因为发货的时候是只发PCB coupon，AB coupon不发给客户，所以需要工程分开设计</w:t>
      </w:r>
    </w:p>
    <w:p>
      <w:pPr>
        <w:rPr>
          <w:rFonts w:hint="eastAsia"/>
          <w:b/>
          <w:color w:val="auto"/>
        </w:rPr>
      </w:pPr>
      <w:r>
        <w:rPr>
          <w:rFonts w:hint="eastAsia" w:ascii="宋体" w:hAnsi="宋体" w:cs="Arial"/>
          <w:b/>
          <w:color w:val="auto"/>
        </w:rPr>
        <w:t>9.</w:t>
      </w:r>
      <w:r>
        <w:rPr>
          <w:rFonts w:hint="eastAsia"/>
          <w:b/>
          <w:color w:val="auto"/>
        </w:rPr>
        <w:t xml:space="preserve"> 工程问题处理办法</w:t>
      </w:r>
    </w:p>
    <w:p>
      <w:pPr>
        <w:ind w:left="420"/>
        <w:rPr>
          <w:rFonts w:hint="eastAsia"/>
          <w:color w:val="0000FF"/>
        </w:rPr>
      </w:pPr>
      <w:r>
        <w:rPr>
          <w:rFonts w:hint="eastAsia"/>
          <w:color w:val="auto"/>
        </w:rPr>
        <w:t>针对&lt;3平米以内的刚性板样板工程处理办法参考附件：工程问题处理办法-2</w:t>
      </w:r>
      <w:bookmarkStart w:id="0" w:name="_1727886733"/>
      <w:bookmarkEnd w:id="0"/>
      <w:r>
        <w:rPr>
          <w:color w:val="0000FF"/>
        </w:rPr>
        <w:object>
          <v:shape id="_x0000_i1042" o:spt="75" type="#_x0000_t75" style="height:48.2pt;width:76.7pt;" o:ole="t" filled="f" o:preferrelative="t" stroked="f" coordsize="21600,21600">
            <v:path/>
            <v:fill on="f" alignshape="1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xcel.Sheet.12" ShapeID="_x0000_i1042" DrawAspect="Icon" ObjectID="_1468075727" r:id="rId22">
            <o:LockedField>false</o:LockedField>
          </o:OLEObject>
        </w:object>
      </w:r>
    </w:p>
    <w:p>
      <w:pPr>
        <w:rPr>
          <w:rFonts w:hint="eastAsia" w:ascii="Cambria" w:hAnsi="Cambria" w:cs="宋体"/>
          <w:color w:val="000000"/>
          <w:kern w:val="0"/>
          <w:sz w:val="24"/>
          <w:lang/>
        </w:rPr>
      </w:pPr>
      <w:r>
        <w:rPr>
          <w:rFonts w:hint="eastAsia" w:ascii="Cambria" w:hAnsi="Cambria" w:cs="宋体"/>
          <w:color w:val="000000"/>
          <w:kern w:val="0"/>
          <w:sz w:val="24"/>
          <w:lang/>
        </w:rPr>
        <w:t xml:space="preserve">   </w:t>
      </w:r>
    </w:p>
    <w:p>
      <w:pPr>
        <w:rPr>
          <w:rFonts w:hint="eastAsia" w:ascii="宋体" w:hAnsi="宋体"/>
          <w:b/>
          <w:color w:val="FF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Arial"/>
          <w:b/>
          <w:sz w:val="24"/>
          <w:highlight w:val="red"/>
        </w:rPr>
        <w:t>预审部分：</w:t>
      </w:r>
    </w:p>
    <w:p>
      <w:pPr>
        <w:numPr>
          <w:ilvl w:val="0"/>
          <w:numId w:val="4"/>
        </w:num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如果客户要求用FR4/G10，我们可默认使用FR4板材。如果客户没有TG要求时，小于等于4层默认用TG140，大于等于5层用TG 170 板材.客户要求用TG180板材时,我司用IT180A代替；</w:t>
      </w:r>
      <w:r>
        <w:rPr>
          <w:rFonts w:hint="eastAsia"/>
          <w:color w:val="000000"/>
          <w:szCs w:val="21"/>
        </w:rPr>
        <w:t>在客户对板材没有要求的情况下，对于需使用高TG板材的情况，优先使用TU-768板材，只有在IT180A是常备而TU-768是非常备的情况，才优先使用IT180A</w:t>
      </w:r>
    </w:p>
    <w:p>
      <w:pPr>
        <w:numPr>
          <w:ilvl w:val="0"/>
          <w:numId w:val="4"/>
        </w:num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如果客户对阻焊和字符颜色没有要求，我司默认绿色阻焊和白色字符；</w:t>
      </w:r>
    </w:p>
    <w:p>
      <w:pPr>
        <w:numPr>
          <w:ilvl w:val="0"/>
          <w:numId w:val="4"/>
        </w:num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阻抗板，层间介质厚度调整范围在+/-10%,线宽可以调整</w:t>
      </w:r>
      <w:r>
        <w:rPr>
          <w:rFonts w:hint="eastAsia" w:ascii="宋体" w:hAnsi="宋体"/>
          <w:color w:val="000000"/>
          <w:szCs w:val="21"/>
        </w:rPr>
        <w:t>+/-</w:t>
      </w:r>
      <w:r>
        <w:rPr>
          <w:rFonts w:hint="eastAsia" w:ascii="宋体" w:hAnsi="宋体" w:cs="Arial"/>
          <w:color w:val="000000"/>
          <w:szCs w:val="21"/>
        </w:rPr>
        <w:t>0.5mil,但调整后的线宽不能小于3mil，总板厚和阻抗值要达到客户要求；</w:t>
      </w:r>
    </w:p>
    <w:p>
      <w:pPr>
        <w:numPr>
          <w:ilvl w:val="0"/>
          <w:numId w:val="4"/>
        </w:numPr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/>
          <w:color w:val="000000"/>
        </w:rPr>
        <w:t>贴片文件格式及做法：命名格式为客户的P/N号+P（如77L1103P），做法是贴片文件必须包括所有贴片及基准点，同时要有2MIL的边框线。光绘文件的命名格式为：客户的 P/N号+W（如77L1103W）；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Arial"/>
          <w:color w:val="000000"/>
          <w:sz w:val="24"/>
        </w:rPr>
        <w:t>5.</w:t>
      </w:r>
      <w:r>
        <w:rPr>
          <w:rFonts w:hint="eastAsia" w:ascii="宋体" w:hAnsi="宋体"/>
          <w:color w:val="000000"/>
          <w:szCs w:val="21"/>
        </w:rPr>
        <w:t xml:space="preserve"> 顾客要求在提供的光绘文件压缩包中增加叠层结构（已经通过程序自动提供），请预审选择叠层不可更改选项6.</w:t>
      </w:r>
      <w:r>
        <w:rPr>
          <w:rFonts w:hint="eastAsia" w:ascii="宋体" w:hAnsi="宋体"/>
          <w:color w:val="000000"/>
        </w:rPr>
        <w:t xml:space="preserve"> 只要使用高频板材的板（包括高频混压板例如：高频+FR4）客户没有要求时，则不允许加任何标志（包括周期）。</w:t>
      </w:r>
    </w:p>
    <w:p>
      <w:pPr>
        <w:rPr>
          <w:color w:val="000000"/>
        </w:rPr>
      </w:pPr>
      <w:r>
        <w:rPr>
          <w:rFonts w:hint="eastAsia" w:ascii="宋体" w:hAnsi="宋体" w:cs="Arial"/>
          <w:color w:val="000000"/>
          <w:sz w:val="24"/>
        </w:rPr>
        <w:t xml:space="preserve">7. </w:t>
      </w:r>
      <w:r>
        <w:rPr>
          <w:rFonts w:hint="eastAsia" w:ascii="宋体" w:hAnsi="宋体"/>
          <w:color w:val="000000"/>
        </w:rPr>
        <w:t>如果顾客说明中要求某一类过孔孔内不允许有阻焊（如说明：</w:t>
      </w:r>
      <w:r>
        <w:rPr>
          <w:color w:val="000000"/>
        </w:rPr>
        <w:t>free from solder mask</w:t>
      </w:r>
      <w:r>
        <w:rPr>
          <w:rFonts w:hint="eastAsia" w:ascii="宋体" w:hAnsi="宋体"/>
          <w:color w:val="000000"/>
        </w:rPr>
        <w:t>），此类是指成品板不允许孔内有阻焊。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注意指示</w:t>
      </w:r>
      <w:r>
        <w:rPr>
          <w:color w:val="000000"/>
        </w:rPr>
        <w:t>CAM: XX</w:t>
      </w:r>
      <w:r>
        <w:rPr>
          <w:rFonts w:hint="eastAsia" w:ascii="宋体" w:hAnsi="宋体"/>
          <w:color w:val="000000"/>
        </w:rPr>
        <w:t>位置的双面开窗的过孔不塞孔也不允许阻焊入孔；如果顾客有提供具体位置的，相关图纸要提供给</w:t>
      </w:r>
      <w:r>
        <w:rPr>
          <w:color w:val="000000"/>
        </w:rPr>
        <w:t>CAM</w:t>
      </w:r>
      <w:r>
        <w:rPr>
          <w:rFonts w:hint="eastAsia" w:ascii="宋体" w:hAnsi="宋体"/>
          <w:color w:val="000000"/>
        </w:rPr>
        <w:t>。 具体可以参考：</w:t>
      </w:r>
      <w:r>
        <w:rPr>
          <w:rFonts w:ascii="Tahoma" w:hAnsi="Tahoma" w:cs="Tahoma"/>
          <w:color w:val="000000"/>
          <w:sz w:val="20"/>
          <w:szCs w:val="20"/>
        </w:rPr>
        <w:t>4V2G71MF</w:t>
      </w:r>
    </w:p>
    <w:p>
      <w:pPr>
        <w:rPr>
          <w:rFonts w:hint="eastAsia" w:ascii="Calibri" w:hAnsi="Calibri"/>
          <w:color w:val="000000"/>
        </w:rPr>
      </w:pPr>
      <w:r>
        <w:rPr>
          <w:rFonts w:hint="eastAsia" w:ascii="宋体" w:hAnsi="宋体"/>
          <w:color w:val="000000"/>
        </w:rPr>
        <w:t>如下示例：</w:t>
      </w:r>
    </w:p>
    <w:p>
      <w:pPr>
        <w:rPr>
          <w:color w:val="1F497D"/>
        </w:rPr>
      </w:pPr>
      <w:r>
        <w:rPr>
          <w:color w:val="1F497D"/>
        </w:rPr>
        <w:drawing>
          <wp:inline distT="0" distB="0" distL="114300" distR="114300">
            <wp:extent cx="5324475" cy="562610"/>
            <wp:effectExtent l="0" t="0" r="9525" b="8890"/>
            <wp:docPr id="17" name="图片 5" descr="cid:image002.png@01D104FD.BF886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cid:image002.png@01D104FD.BF8868C0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1F497D"/>
        </w:rPr>
      </w:pPr>
      <w:r>
        <w:rPr>
          <w:color w:val="1F497D"/>
        </w:rPr>
        <w:drawing>
          <wp:inline distT="0" distB="0" distL="114300" distR="114300">
            <wp:extent cx="2724150" cy="1722755"/>
            <wp:effectExtent l="0" t="0" r="0" b="10795"/>
            <wp:docPr id="18" name="图片 10" descr="cid:image003.jpg@01D104FD.BF886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cid:image003.jpg@01D104FD.BF8868C0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1F497D"/>
        </w:rPr>
      </w:pPr>
      <w:r>
        <w:rPr>
          <w:rFonts w:hint="eastAsia"/>
          <w:b/>
          <w:color w:val="000000"/>
        </w:rPr>
        <w:t>8.</w:t>
      </w:r>
      <w:r>
        <w:rPr>
          <w:rFonts w:hint="eastAsia" w:ascii="宋体" w:hAnsi="宋体" w:cs="Arial"/>
          <w:color w:val="000000"/>
          <w:sz w:val="24"/>
        </w:rPr>
        <w:t xml:space="preserve"> 若顾客说明文件或GERBER文件中有电感测试要求，请指示给CAM在ERP中需要设计单独的电感测试流程，同时选择电感测试报告（定性）</w:t>
      </w:r>
    </w:p>
    <w:p>
      <w:pPr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9.</w:t>
      </w:r>
      <w:r>
        <w:rPr>
          <w:rFonts w:hint="eastAsia"/>
          <w:color w:val="000000"/>
          <w:kern w:val="0"/>
        </w:rPr>
        <w:t xml:space="preserve">《SOW04000048》 《SOW04000050 》 《SOW04000052 》 《SOW04000055 》 《SOW04000057》 </w:t>
      </w:r>
      <w:r>
        <w:rPr>
          <w:rFonts w:hint="eastAsia"/>
          <w:kern w:val="0"/>
        </w:rPr>
        <w:t>《CSOW04000069》 《CSOW04000072》 的SOW，均可以忽略。, 《</w:t>
      </w:r>
      <w:r>
        <w:rPr>
          <w:kern w:val="0"/>
        </w:rPr>
        <w:t>Aselsan_XXXX_QA_Requirements.pdf</w:t>
      </w:r>
      <w:r>
        <w:rPr>
          <w:rFonts w:hint="eastAsia"/>
          <w:kern w:val="0"/>
        </w:rPr>
        <w:t>》</w:t>
      </w:r>
      <w:r>
        <w:rPr>
          <w:kern w:val="0"/>
        </w:rPr>
        <w:t xml:space="preserve"> </w:t>
      </w:r>
      <w:r>
        <w:rPr>
          <w:rFonts w:hint="eastAsia"/>
          <w:kern w:val="0"/>
        </w:rPr>
        <w:t>此类也忽略,</w:t>
      </w:r>
      <w:r>
        <w:rPr>
          <w:rFonts w:hint="eastAsia" w:ascii="宋体" w:hAnsi="宋体" w:cs="Arial"/>
          <w:kern w:val="0"/>
          <w:szCs w:val="21"/>
        </w:rPr>
        <w:t>以</w:t>
      </w:r>
      <w:r>
        <w:rPr>
          <w:rFonts w:hint="eastAsia" w:ascii="宋体" w:hAnsi="宋体" w:cs="Arial"/>
          <w:color w:val="000000"/>
          <w:kern w:val="0"/>
          <w:szCs w:val="21"/>
        </w:rPr>
        <w:t>客规为准处理。（SOW这个请一定注意编号04000052必须是一样的才可以忽略，不一样的需要反馈销售确认。）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ascii="Calibri" w:hAnsi="Calibri" w:cs="Calibri"/>
          <w:color w:val="000000"/>
          <w:szCs w:val="21"/>
        </w:rPr>
        <w:t>10.</w:t>
      </w:r>
      <w:r>
        <w:rPr>
          <w:rFonts w:hint="eastAsia" w:ascii="Calibri" w:hAnsi="Calibri" w:cs="Calibri"/>
          <w:color w:val="000000"/>
          <w:szCs w:val="21"/>
        </w:rPr>
        <w:t>EQ确认邮件注意项（科学城软、硬板均自动化程序实习了，可不理会该条要求，仅供宜兴）</w:t>
      </w:r>
    </w:p>
    <w:p>
      <w:pPr>
        <w:ind w:left="420"/>
        <w:rPr>
          <w:rFonts w:hint="eastAsia" w:ascii="Calibri" w:hAnsi="Calibri" w:cs="Calibri"/>
          <w:color w:val="000000"/>
          <w:sz w:val="24"/>
        </w:rPr>
      </w:pPr>
      <w:r>
        <w:rPr>
          <w:rFonts w:hint="eastAsia" w:ascii="Calibri" w:hAnsi="Calibri" w:cs="Calibri"/>
          <w:color w:val="000000"/>
          <w:sz w:val="24"/>
        </w:rPr>
        <w:t xml:space="preserve">                             </w:t>
      </w:r>
      <w:bookmarkStart w:id="1" w:name="_1594721732"/>
      <w:bookmarkEnd w:id="1"/>
      <w:bookmarkStart w:id="2" w:name="_1594721716"/>
      <w:bookmarkEnd w:id="2"/>
      <w:r>
        <w:rPr>
          <w:rFonts w:ascii="Calibri" w:hAnsi="Calibri" w:cs="Calibri"/>
          <w:color w:val="000000"/>
          <w:sz w:val="24"/>
        </w:rPr>
        <w:object>
          <v:shape id="_x0000_i1041" o:spt="75" type="#_x0000_t75" style="height:48.6pt;width:76.5pt;" o:ole="t" filled="f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Word.Document.12" ShapeID="_x0000_i1041" DrawAspect="Icon" ObjectID="_1468075728" r:id="rId28">
            <o:LockedField>false</o:LockedField>
          </o:OLEObject>
        </w:object>
      </w:r>
    </w:p>
    <w:p>
      <w:pPr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/>
          <w:b/>
          <w:szCs w:val="21"/>
        </w:rPr>
        <w:t>11.</w:t>
      </w:r>
      <w:r>
        <w:rPr>
          <w:rFonts w:hint="eastAsia" w:ascii="宋体" w:hAnsi="宋体" w:cs="Arial"/>
          <w:b/>
          <w:sz w:val="24"/>
        </w:rPr>
        <w:t xml:space="preserve"> EQ文件要求</w:t>
      </w:r>
    </w:p>
    <w:p>
      <w:pPr>
        <w:rPr>
          <w:rFonts w:hint="eastAsia"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1）</w:t>
      </w:r>
      <w:r>
        <w:rPr>
          <w:rFonts w:ascii="Arial" w:hAnsi="Arial" w:cs="Arial"/>
          <w:szCs w:val="21"/>
          <w:shd w:val="clear" w:color="auto" w:fill="FFFFFF"/>
        </w:rPr>
        <w:t>EQ文件命名规则更改为： EQ-我司生产型号-客户PN号</w:t>
      </w:r>
    </w:p>
    <w:p>
      <w:pPr>
        <w:rPr>
          <w:rFonts w:hint="eastAsia"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2）</w:t>
      </w:r>
      <w:r>
        <w:rPr>
          <w:rFonts w:ascii="Arial" w:hAnsi="Arial" w:cs="Arial"/>
          <w:szCs w:val="21"/>
          <w:shd w:val="clear" w:color="auto" w:fill="FFFFFF"/>
        </w:rPr>
        <w:t>发给客户的EQ文件，如需要用到excel，要求文件为.xlsx 文件格式</w:t>
      </w:r>
      <w:r>
        <w:rPr>
          <w:rFonts w:hint="eastAsia" w:ascii="Arial" w:hAnsi="Arial" w:cs="Arial"/>
          <w:szCs w:val="21"/>
          <w:shd w:val="clear" w:color="auto" w:fill="FFFFFF"/>
        </w:rPr>
        <w:t>，</w:t>
      </w:r>
      <w:r>
        <w:rPr>
          <w:rFonts w:ascii="Arial" w:hAnsi="Arial" w:cs="Arial"/>
          <w:szCs w:val="21"/>
          <w:shd w:val="clear" w:color="auto" w:fill="FFFFFF"/>
        </w:rPr>
        <w:t>不能为xls格式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12.光绘确认要求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光绘确认邮件需要在客户最后答复的EQ邮件基础上继续发送，邮件主题不要删减编码，以免客户邮箱不收此邮件。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</w:t>
      </w:r>
      <w:r>
        <w:rPr>
          <w:rFonts w:ascii="宋体" w:hAnsi="宋体"/>
          <w:szCs w:val="21"/>
          <w:shd w:val="clear" w:color="auto" w:fill="FFFFFF"/>
        </w:rPr>
        <w:t xml:space="preserve"> 报价系统填写板材信息时填写板材具体型号</w:t>
      </w:r>
      <w:r>
        <w:rPr>
          <w:rFonts w:hint="eastAsia" w:ascii="宋体" w:hAnsi="宋体"/>
          <w:szCs w:val="21"/>
          <w:shd w:val="clear" w:color="auto" w:fill="FFFFFF"/>
        </w:rPr>
        <w:t>（</w:t>
      </w:r>
      <w:r>
        <w:rPr>
          <w:rFonts w:hint="eastAsia" w:ascii="宋体" w:hAnsi="宋体"/>
          <w:szCs w:val="21"/>
        </w:rPr>
        <w:t>例如</w:t>
      </w:r>
      <w:r>
        <w:rPr>
          <w:rFonts w:ascii="宋体" w:hAnsi="宋体"/>
          <w:szCs w:val="21"/>
        </w:rPr>
        <w:t xml:space="preserve">IT180A </w:t>
      </w:r>
      <w:r>
        <w:rPr>
          <w:rFonts w:hint="eastAsia" w:ascii="宋体" w:hAnsi="宋体"/>
          <w:szCs w:val="21"/>
        </w:rPr>
        <w:t>或者</w:t>
      </w:r>
      <w:r>
        <w:rPr>
          <w:rFonts w:ascii="宋体" w:hAnsi="宋体"/>
          <w:szCs w:val="21"/>
        </w:rPr>
        <w:t>TU768</w:t>
      </w:r>
      <w:r>
        <w:rPr>
          <w:rFonts w:hint="eastAsia" w:ascii="宋体" w:hAnsi="宋体"/>
          <w:szCs w:val="21"/>
        </w:rPr>
        <w:t>），</w:t>
      </w:r>
      <w:r>
        <w:rPr>
          <w:rFonts w:ascii="宋体" w:hAnsi="宋体"/>
          <w:szCs w:val="21"/>
        </w:rPr>
        <w:t>不能填写</w:t>
      </w:r>
      <w:r>
        <w:rPr>
          <w:rFonts w:hint="eastAsia" w:ascii="宋体" w:hAnsi="宋体"/>
          <w:szCs w:val="21"/>
        </w:rPr>
        <w:t>FR4或者FR4HTG。</w:t>
      </w:r>
    </w:p>
    <w:p>
      <w:pPr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14</w:t>
      </w:r>
      <w:r>
        <w:rPr>
          <w:rFonts w:hint="eastAsia" w:ascii="宋体" w:hAnsi="宋体"/>
          <w:szCs w:val="21"/>
          <w:shd w:val="clear" w:color="auto" w:fill="FFFFFF"/>
        </w:rPr>
        <w:t>.</w:t>
      </w:r>
      <w:r>
        <w:rPr>
          <w:rFonts w:ascii="宋体" w:hAnsi="宋体"/>
          <w:szCs w:val="21"/>
          <w:shd w:val="clear" w:color="auto" w:fill="FFFFFF"/>
        </w:rPr>
        <w:t xml:space="preserve"> 无论客户是否有要求，都不要需在EDS勾选金相切片报告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highlight w:val="red"/>
        </w:rPr>
        <w:t>CAM部分：</w:t>
      </w:r>
    </w:p>
    <w:p>
      <w:pPr>
        <w:numPr>
          <w:ilvl w:val="0"/>
          <w:numId w:val="5"/>
        </w:numPr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此客户不接受打叉板出货，同时工程</w:t>
      </w:r>
      <w:r>
        <w:rPr>
          <w:rFonts w:ascii="宋体" w:hAnsi="宋体"/>
          <w:szCs w:val="21"/>
        </w:rPr>
        <w:t>CAM</w:t>
      </w:r>
      <w:r>
        <w:rPr>
          <w:rFonts w:hint="eastAsia" w:ascii="宋体" w:hAnsi="宋体"/>
          <w:szCs w:val="21"/>
        </w:rPr>
        <w:t>在终检工艺备注：如不够数需</w:t>
      </w:r>
      <w:r>
        <w:rPr>
          <w:rFonts w:ascii="宋体" w:hAnsi="宋体"/>
          <w:szCs w:val="21"/>
        </w:rPr>
        <w:t>X-out</w:t>
      </w:r>
      <w:r>
        <w:rPr>
          <w:rFonts w:hint="eastAsia" w:ascii="宋体" w:hAnsi="宋体"/>
          <w:szCs w:val="21"/>
        </w:rPr>
        <w:t>出货，请与销售确认；</w:t>
      </w:r>
    </w:p>
    <w:p>
      <w:pPr>
        <w:rPr>
          <w:rFonts w:hint="eastAsia" w:ascii="宋体" w:hAnsi="宋体"/>
        </w:rPr>
      </w:pPr>
    </w:p>
    <w:p>
      <w:pPr>
        <w:rPr>
          <w:rFonts w:ascii="宋体" w:hAnsi="宋体" w:cs="Arial"/>
          <w:b/>
          <w:color w:val="000000"/>
          <w:sz w:val="24"/>
        </w:rPr>
      </w:pPr>
      <w:r>
        <w:rPr>
          <w:rFonts w:hint="eastAsia" w:ascii="宋体" w:hAnsi="宋体"/>
          <w:color w:val="000000"/>
        </w:rPr>
        <w:t xml:space="preserve">2.  </w:t>
      </w:r>
      <w:r>
        <w:rPr>
          <w:rFonts w:hint="eastAsia" w:ascii="宋体" w:hAnsi="宋体"/>
          <w:b/>
          <w:color w:val="000000"/>
        </w:rPr>
        <w:t>以下要求只针对</w:t>
      </w:r>
      <w:r>
        <w:rPr>
          <w:b/>
          <w:color w:val="000000"/>
        </w:rPr>
        <w:t>P3</w:t>
      </w:r>
      <w:r>
        <w:rPr>
          <w:rFonts w:hint="eastAsia" w:ascii="宋体" w:hAnsi="宋体"/>
          <w:b/>
          <w:color w:val="000000"/>
        </w:rPr>
        <w:t>厂订单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color w:val="000000"/>
        </w:rPr>
        <w:t>1</w:t>
      </w:r>
      <w:r>
        <w:rPr>
          <w:rFonts w:hint="eastAsia" w:ascii="宋体" w:hAnsi="宋体"/>
          <w:color w:val="000000"/>
        </w:rPr>
        <w:t>）、订单走负片电镀流程，若存在盘中孔塞孔制作的，需按如下要求制作：</w:t>
      </w:r>
    </w:p>
    <w:p>
      <w:pPr>
        <w:spacing w:line="360" w:lineRule="auto"/>
        <w:ind w:left="360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color w:val="000000"/>
        </w:rPr>
        <w:t>a</w:t>
      </w:r>
      <w:r>
        <w:rPr>
          <w:rFonts w:hint="eastAsia" w:ascii="宋体" w:hAnsi="宋体"/>
          <w:color w:val="000000"/>
        </w:rPr>
        <w:t>、流程设计：前工序—负片电镀—负电镀磨板—阻焊塞孔—磨板—负片干膜—干膜检查—负片蚀刻—外层</w:t>
      </w:r>
      <w:r>
        <w:rPr>
          <w:color w:val="000000"/>
        </w:rPr>
        <w:t>AOI</w:t>
      </w:r>
      <w:r>
        <w:rPr>
          <w:rFonts w:hint="eastAsia" w:ascii="宋体" w:hAnsi="宋体"/>
          <w:color w:val="000000"/>
        </w:rPr>
        <w:t>—阻焊—阻焊检查—下工序；</w:t>
      </w:r>
    </w:p>
    <w:p>
      <w:pPr>
        <w:spacing w:line="360" w:lineRule="auto"/>
        <w:ind w:left="360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</w:rPr>
        <w:t>b</w:t>
      </w:r>
      <w:r>
        <w:rPr>
          <w:rFonts w:hint="eastAsia" w:ascii="宋体" w:hAnsi="宋体"/>
          <w:color w:val="000000"/>
        </w:rPr>
        <w:t>、增加塞孔曝光菲林</w:t>
      </w:r>
      <w:r>
        <w:rPr>
          <w:color w:val="000000"/>
        </w:rPr>
        <w:t>,</w:t>
      </w:r>
      <w:r>
        <w:rPr>
          <w:rFonts w:hint="eastAsia" w:ascii="宋体" w:hAnsi="宋体"/>
          <w:color w:val="000000"/>
        </w:rPr>
        <w:t>曝光菲林可用</w:t>
      </w:r>
      <w:r>
        <w:rPr>
          <w:color w:val="000000"/>
        </w:rPr>
        <w:t>TS3/BS3</w:t>
      </w:r>
      <w:r>
        <w:rPr>
          <w:rFonts w:hint="eastAsia" w:ascii="宋体" w:hAnsi="宋体"/>
          <w:color w:val="000000"/>
        </w:rPr>
        <w:t>命名，必须出两面，将</w:t>
      </w:r>
      <w:r>
        <w:rPr>
          <w:color w:val="000000"/>
        </w:rPr>
        <w:t>TS3/BS3</w:t>
      </w:r>
      <w:r>
        <w:rPr>
          <w:rFonts w:hint="eastAsia" w:ascii="宋体" w:hAnsi="宋体"/>
          <w:color w:val="000000"/>
        </w:rPr>
        <w:t>交货单元填实，然后用塞孔层文件单边比钻孔孔径大</w:t>
      </w:r>
      <w:r>
        <w:rPr>
          <w:color w:val="000000"/>
        </w:rPr>
        <w:t>2 mil</w:t>
      </w:r>
      <w:r>
        <w:rPr>
          <w:rFonts w:hint="eastAsia" w:ascii="宋体" w:hAnsi="宋体"/>
          <w:color w:val="000000"/>
        </w:rPr>
        <w:t>掏曝光点，</w:t>
      </w:r>
      <w:r>
        <w:rPr>
          <w:color w:val="000000"/>
        </w:rPr>
        <w:t>PNL</w:t>
      </w:r>
      <w:r>
        <w:rPr>
          <w:rFonts w:hint="eastAsia" w:ascii="宋体" w:hAnsi="宋体"/>
          <w:color w:val="000000"/>
        </w:rPr>
        <w:t>封边与</w:t>
      </w:r>
      <w:r>
        <w:rPr>
          <w:color w:val="000000"/>
        </w:rPr>
        <w:t>TS</w:t>
      </w:r>
      <w:r>
        <w:rPr>
          <w:rFonts w:hint="eastAsia" w:ascii="宋体" w:hAnsi="宋体"/>
          <w:color w:val="000000"/>
        </w:rPr>
        <w:t>、</w:t>
      </w:r>
      <w:r>
        <w:rPr>
          <w:color w:val="000000"/>
        </w:rPr>
        <w:t>BS</w:t>
      </w:r>
      <w:r>
        <w:rPr>
          <w:rFonts w:hint="eastAsia" w:ascii="宋体" w:hAnsi="宋体"/>
          <w:color w:val="000000"/>
        </w:rPr>
        <w:t>相同（如果有</w:t>
      </w:r>
      <w:r>
        <w:rPr>
          <w:color w:val="000000"/>
        </w:rPr>
        <w:t>set</w:t>
      </w:r>
      <w:r>
        <w:rPr>
          <w:rFonts w:hint="eastAsia" w:ascii="宋体" w:hAnsi="宋体"/>
          <w:color w:val="000000"/>
        </w:rPr>
        <w:t>、</w:t>
      </w:r>
      <w:r>
        <w:rPr>
          <w:color w:val="000000"/>
        </w:rPr>
        <w:t>coupon</w:t>
      </w:r>
      <w:r>
        <w:rPr>
          <w:rFonts w:hint="eastAsia" w:ascii="宋体" w:hAnsi="宋体"/>
          <w:color w:val="000000"/>
        </w:rPr>
        <w:t>、</w:t>
      </w:r>
      <w:r>
        <w:rPr>
          <w:color w:val="000000"/>
        </w:rPr>
        <w:t>flp</w:t>
      </w:r>
      <w:r>
        <w:rPr>
          <w:rFonts w:hint="eastAsia" w:ascii="宋体" w:hAnsi="宋体"/>
          <w:color w:val="000000"/>
        </w:rPr>
        <w:t>等测试条也需要注意填实，并按以上要求处理）；说明：ts3/bs3曝光菲林需备注在【阻焊塞孔】流程工艺备注栏，内容“请生产注意使用xxx.ts3、xxx.bs3曝光菲林”</w:t>
      </w:r>
    </w:p>
    <w:p>
      <w:pPr>
        <w:spacing w:line="360" w:lineRule="auto"/>
        <w:ind w:left="360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</w:rPr>
        <w:t>c</w:t>
      </w:r>
      <w:r>
        <w:rPr>
          <w:rFonts w:hint="eastAsia" w:ascii="宋体" w:hAnsi="宋体"/>
          <w:color w:val="000000"/>
        </w:rPr>
        <w:t>、阻焊：对于</w:t>
      </w:r>
      <w:r>
        <w:rPr>
          <w:color w:val="000000"/>
        </w:rPr>
        <w:t>A</w:t>
      </w:r>
      <w:r>
        <w:rPr>
          <w:rFonts w:hint="eastAsia" w:ascii="宋体" w:hAnsi="宋体"/>
          <w:color w:val="000000"/>
        </w:rPr>
        <w:t>、</w:t>
      </w:r>
      <w:r>
        <w:rPr>
          <w:color w:val="000000"/>
        </w:rPr>
        <w:t>D</w:t>
      </w:r>
      <w:r>
        <w:rPr>
          <w:rFonts w:hint="eastAsia" w:ascii="宋体" w:hAnsi="宋体"/>
          <w:color w:val="000000"/>
        </w:rPr>
        <w:t>、</w:t>
      </w:r>
      <w:r>
        <w:rPr>
          <w:color w:val="000000"/>
        </w:rPr>
        <w:t>E</w:t>
      </w:r>
      <w:r>
        <w:rPr>
          <w:rFonts w:hint="eastAsia" w:ascii="宋体" w:hAnsi="宋体"/>
          <w:color w:val="000000"/>
        </w:rPr>
        <w:t>类盘中孔设计，盘中孔对应开窗上面不用掏负量；对于</w:t>
      </w:r>
      <w:r>
        <w:rPr>
          <w:color w:val="000000"/>
        </w:rPr>
        <w:t>B</w:t>
      </w:r>
      <w:r>
        <w:rPr>
          <w:rFonts w:hint="eastAsia" w:ascii="宋体" w:hAnsi="宋体"/>
          <w:color w:val="000000"/>
        </w:rPr>
        <w:t>、</w:t>
      </w:r>
      <w:r>
        <w:rPr>
          <w:color w:val="000000"/>
        </w:rPr>
        <w:t>C</w:t>
      </w:r>
      <w:r>
        <w:rPr>
          <w:rFonts w:hint="eastAsia" w:ascii="宋体" w:hAnsi="宋体"/>
          <w:color w:val="000000"/>
        </w:rPr>
        <w:t>类则仍按规范要求制作，该掏负量的就掏负量；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color w:val="000000"/>
        </w:rPr>
        <w:t>2</w:t>
      </w:r>
      <w:r>
        <w:rPr>
          <w:rFonts w:hint="eastAsia" w:ascii="宋体" w:hAnsi="宋体"/>
          <w:color w:val="000000"/>
        </w:rPr>
        <w:t>）、订单走图形电镀流程存在盘中孔塞孔制作的，若预审没有指示阻焊半塞孔，需要提出确认按半塞孔制作，以避免盘中孔曝油、绿油帽问题；</w:t>
      </w: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color w:val="000000"/>
        </w:rPr>
        <w:t xml:space="preserve">    </w:t>
      </w:r>
      <w:r>
        <w:rPr>
          <w:color w:val="000000"/>
        </w:rPr>
        <w:t>3</w:t>
      </w:r>
      <w:r>
        <w:rPr>
          <w:rFonts w:hint="eastAsia" w:ascii="宋体" w:hAnsi="宋体"/>
          <w:color w:val="000000"/>
        </w:rPr>
        <w:t>）、对于满足</w:t>
      </w:r>
      <w:r>
        <w:rPr>
          <w:color w:val="000000"/>
        </w:rPr>
        <w:t>LDI</w:t>
      </w:r>
      <w:r>
        <w:rPr>
          <w:rFonts w:hint="eastAsia" w:ascii="宋体" w:hAnsi="宋体"/>
          <w:color w:val="000000"/>
        </w:rPr>
        <w:t>定位孔能力的，一定要在ERP中编写【</w:t>
      </w:r>
      <w:r>
        <w:rPr>
          <w:color w:val="000000"/>
        </w:rPr>
        <w:t>LDI</w:t>
      </w:r>
      <w:r>
        <w:rPr>
          <w:rFonts w:hint="eastAsia" w:ascii="宋体" w:hAnsi="宋体"/>
          <w:color w:val="000000"/>
        </w:rPr>
        <w:t>定位孔】流程（不用考虑交货面积、</w:t>
      </w:r>
      <w:r>
        <w:rPr>
          <w:color w:val="000000"/>
        </w:rPr>
        <w:t>PNL</w:t>
      </w:r>
      <w:r>
        <w:rPr>
          <w:rFonts w:hint="eastAsia" w:ascii="宋体" w:hAnsi="宋体"/>
          <w:color w:val="000000"/>
        </w:rPr>
        <w:t>数）。</w:t>
      </w:r>
    </w:p>
    <w:p>
      <w:pPr>
        <w:spacing w:line="360" w:lineRule="auto"/>
        <w:rPr>
          <w:b/>
          <w:color w:val="000000"/>
          <w:szCs w:val="21"/>
        </w:rPr>
      </w:pPr>
      <w:r>
        <w:rPr>
          <w:rFonts w:hint="eastAsia" w:ascii="宋体" w:hAnsi="宋体"/>
          <w:color w:val="000000"/>
        </w:rPr>
        <w:t>3.</w:t>
      </w:r>
      <w:r>
        <w:rPr>
          <w:rFonts w:hint="eastAsia" w:ascii="宋体" w:hAnsi="宋体"/>
          <w:b/>
          <w:color w:val="000000"/>
          <w:szCs w:val="21"/>
        </w:rPr>
        <w:t xml:space="preserve"> 其他:</w:t>
      </w:r>
      <w:r>
        <w:rPr>
          <w:b/>
          <w:color w:val="000000"/>
          <w:szCs w:val="21"/>
        </w:rPr>
        <w:t xml:space="preserve"> 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黑色阻焊订单，要求盖电测章时，如客户没有指明电测章颜色，请使用白色印油。</w:t>
      </w:r>
    </w:p>
    <w:p>
      <w:pPr>
        <w:spacing w:line="360" w:lineRule="auto"/>
        <w:rPr>
          <w:color w:val="0000CC"/>
          <w:szCs w:val="21"/>
        </w:rPr>
      </w:pP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白色阻焊订单，要求盖电测章时，如客户没有指明电测章颜色，请使用黑色印油。</w:t>
      </w:r>
    </w:p>
    <w:p>
      <w:pPr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4.</w:t>
      </w:r>
      <w:r>
        <w:rPr>
          <w:b/>
          <w:color w:val="0000CC"/>
          <w:szCs w:val="21"/>
        </w:rPr>
        <w:t xml:space="preserve"> </w:t>
      </w:r>
      <w:r>
        <w:rPr>
          <w:rFonts w:hint="eastAsia"/>
          <w:b/>
          <w:color w:val="000000"/>
        </w:rPr>
        <w:t>定位孔</w:t>
      </w:r>
      <w:r>
        <w:rPr>
          <w:b/>
          <w:color w:val="000000"/>
        </w:rPr>
        <w:t>:</w:t>
      </w:r>
      <w:r>
        <w:rPr>
          <w:rFonts w:hint="eastAsia"/>
          <w:color w:val="000000"/>
          <w:szCs w:val="21"/>
        </w:rPr>
        <w:t>如客户原稿或制板说明没有要求时，未经</w:t>
      </w:r>
      <w:r>
        <w:rPr>
          <w:color w:val="000000"/>
          <w:szCs w:val="21"/>
        </w:rPr>
        <w:t>EQ</w:t>
      </w:r>
      <w:r>
        <w:rPr>
          <w:rFonts w:hint="eastAsia"/>
          <w:color w:val="000000"/>
          <w:szCs w:val="21"/>
        </w:rPr>
        <w:t>确认，不可按常规处理办法私自添加定位孔和光学点</w:t>
      </w:r>
    </w:p>
    <w:p>
      <w:pPr>
        <w:spacing w:line="360" w:lineRule="auto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5.</w:t>
      </w:r>
      <w:r>
        <w:rPr>
          <w:b/>
          <w:color w:val="0000CC"/>
          <w:szCs w:val="21"/>
        </w:rPr>
        <w:t xml:space="preserve"> .</w:t>
      </w:r>
      <w:r>
        <w:rPr>
          <w:rFonts w:hint="eastAsia"/>
          <w:b/>
          <w:color w:val="000000"/>
          <w:szCs w:val="21"/>
        </w:rPr>
        <w:t>ERP备注：</w:t>
      </w:r>
    </w:p>
    <w:p>
      <w:pPr>
        <w:rPr>
          <w:rFonts w:hint="eastAsia" w:ascii="宋体" w:hAnsi="宋体"/>
          <w:color w:val="000000"/>
        </w:rPr>
      </w:pPr>
      <w:r>
        <w:rPr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</w:rPr>
        <w:t>ERP阻焊工序备注：阻焊不允许单面分段制作，超长板时，请晒大网制作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外形工序备注：测试条传递给下流程。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终检工序备注：切片报告及测试条发货要求按文件网《出货报告特殊要求》，剩余的测试条入库。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对于沉锡板，沉锡及终检工序备注：沉锡不允许返工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对于沉银板，沉银及终检工序备注：沉银不允许返工</w:t>
      </w:r>
    </w:p>
    <w:p>
      <w:pPr>
        <w:rPr>
          <w:rFonts w:hint="eastAsia"/>
          <w:color w:val="auto"/>
          <w:szCs w:val="21"/>
        </w:rPr>
      </w:pPr>
      <w:r>
        <w:rPr>
          <w:rFonts w:hint="eastAsia" w:ascii="&amp;quot" w:hAnsi="&amp;quot" w:cs="宋体"/>
          <w:b/>
          <w:color w:val="auto"/>
          <w:kern w:val="0"/>
          <w:szCs w:val="21"/>
        </w:rPr>
        <w:t>6.图纸要求</w:t>
      </w:r>
      <w:r>
        <w:rPr>
          <w:rFonts w:hint="eastAsia" w:ascii="&amp;quot" w:hAnsi="&amp;quot" w:cs="宋体"/>
          <w:color w:val="auto"/>
          <w:kern w:val="0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Cs w:val="21"/>
        </w:rPr>
        <w:t>刚性板要求图形精度+/-0.1mm，工程需提供两个MARK点或者定位孔之间的距离图纸给工厂监控。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  <w:highlight w:val="red"/>
        </w:rPr>
        <w:t>FPC部分：</w:t>
      </w:r>
    </w:p>
    <w:p>
      <w:pPr>
        <w:pStyle w:val="16"/>
        <w:ind w:firstLine="0"/>
        <w:jc w:val="both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/>
          <w:color w:val="auto"/>
        </w:rPr>
        <w:t>1.挠性板和刚挠板，涨缩要求</w:t>
      </w:r>
      <w:r>
        <w:rPr>
          <w:rFonts w:hint="eastAsia" w:ascii="宋体" w:hAnsi="宋体"/>
          <w:color w:val="auto"/>
          <w:sz w:val="21"/>
          <w:szCs w:val="21"/>
        </w:rPr>
        <w:t>（L一般指盘与盘，孔与孔的最远距离）</w:t>
      </w:r>
    </w:p>
    <w:p>
      <w:pPr>
        <w:pStyle w:val="16"/>
        <w:ind w:left="360" w:firstLine="0"/>
        <w:jc w:val="both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L</w:t>
      </w:r>
      <w:r>
        <w:rPr>
          <w:rFonts w:ascii="宋体" w:hAnsi="宋体"/>
          <w:color w:val="auto"/>
          <w:sz w:val="21"/>
          <w:szCs w:val="21"/>
        </w:rPr>
        <w:t xml:space="preserve">≤300mm </w:t>
      </w:r>
      <w:r>
        <w:rPr>
          <w:rFonts w:hint="eastAsia" w:ascii="宋体" w:hAnsi="宋体"/>
          <w:color w:val="auto"/>
          <w:sz w:val="21"/>
          <w:szCs w:val="21"/>
        </w:rPr>
        <w:t>公差</w:t>
      </w:r>
      <w:r>
        <w:rPr>
          <w:rFonts w:ascii="宋体" w:hAnsi="宋体"/>
          <w:color w:val="auto"/>
          <w:sz w:val="21"/>
          <w:szCs w:val="21"/>
        </w:rPr>
        <w:t xml:space="preserve"> +/-0.1mm</w:t>
      </w:r>
      <w:r>
        <w:rPr>
          <w:rFonts w:ascii="宋体" w:hAnsi="宋体"/>
          <w:color w:val="auto"/>
          <w:sz w:val="21"/>
          <w:szCs w:val="21"/>
        </w:rPr>
        <w:br w:type="textWrapping"/>
      </w:r>
      <w:r>
        <w:rPr>
          <w:rFonts w:ascii="宋体" w:hAnsi="宋体"/>
          <w:color w:val="auto"/>
          <w:sz w:val="21"/>
          <w:szCs w:val="21"/>
        </w:rPr>
        <w:t>300&lt;</w:t>
      </w:r>
      <w:r>
        <w:rPr>
          <w:rFonts w:hint="eastAsia" w:ascii="宋体" w:hAnsi="宋体"/>
          <w:color w:val="auto"/>
          <w:sz w:val="21"/>
          <w:szCs w:val="21"/>
        </w:rPr>
        <w:t>L</w:t>
      </w:r>
      <w:r>
        <w:rPr>
          <w:rFonts w:ascii="宋体" w:hAnsi="宋体"/>
          <w:color w:val="auto"/>
          <w:sz w:val="21"/>
          <w:szCs w:val="21"/>
        </w:rPr>
        <w:t xml:space="preserve"> ≤400mm </w:t>
      </w:r>
      <w:r>
        <w:rPr>
          <w:rFonts w:hint="eastAsia" w:ascii="宋体" w:hAnsi="宋体"/>
          <w:color w:val="auto"/>
          <w:sz w:val="21"/>
          <w:szCs w:val="21"/>
        </w:rPr>
        <w:t>公差</w:t>
      </w:r>
      <w:r>
        <w:rPr>
          <w:rFonts w:ascii="宋体" w:hAnsi="宋体"/>
          <w:color w:val="auto"/>
          <w:sz w:val="21"/>
          <w:szCs w:val="21"/>
        </w:rPr>
        <w:t>+/-0.125mm</w:t>
      </w:r>
      <w:r>
        <w:rPr>
          <w:rFonts w:ascii="宋体" w:hAnsi="宋体"/>
          <w:color w:val="auto"/>
          <w:sz w:val="21"/>
          <w:szCs w:val="21"/>
        </w:rPr>
        <w:br w:type="textWrapping"/>
      </w:r>
      <w:r>
        <w:rPr>
          <w:rFonts w:ascii="宋体" w:hAnsi="宋体"/>
          <w:color w:val="auto"/>
          <w:sz w:val="21"/>
          <w:szCs w:val="21"/>
        </w:rPr>
        <w:t>400&lt;</w:t>
      </w:r>
      <w:r>
        <w:rPr>
          <w:rFonts w:hint="eastAsia" w:ascii="宋体" w:hAnsi="宋体"/>
          <w:color w:val="auto"/>
          <w:sz w:val="21"/>
          <w:szCs w:val="21"/>
        </w:rPr>
        <w:t>L</w:t>
      </w:r>
      <w:r>
        <w:rPr>
          <w:rFonts w:ascii="宋体" w:hAnsi="宋体"/>
          <w:color w:val="auto"/>
          <w:sz w:val="21"/>
          <w:szCs w:val="21"/>
        </w:rPr>
        <w:t>≤500mm</w:t>
      </w:r>
      <w:r>
        <w:rPr>
          <w:rFonts w:hint="eastAsia" w:ascii="宋体" w:hAnsi="宋体"/>
          <w:color w:val="auto"/>
          <w:sz w:val="21"/>
          <w:szCs w:val="21"/>
        </w:rPr>
        <w:t>公差</w:t>
      </w:r>
      <w:r>
        <w:rPr>
          <w:rFonts w:ascii="宋体" w:hAnsi="宋体"/>
          <w:color w:val="auto"/>
          <w:sz w:val="21"/>
          <w:szCs w:val="21"/>
        </w:rPr>
        <w:t>+/-0.15mm</w:t>
      </w:r>
      <w:r>
        <w:rPr>
          <w:rFonts w:ascii="宋体" w:hAnsi="宋体"/>
          <w:color w:val="auto"/>
          <w:sz w:val="21"/>
          <w:szCs w:val="21"/>
        </w:rPr>
        <w:br w:type="textWrapping"/>
      </w:r>
      <w:r>
        <w:rPr>
          <w:rFonts w:ascii="宋体" w:hAnsi="宋体"/>
          <w:color w:val="auto"/>
          <w:sz w:val="21"/>
          <w:szCs w:val="21"/>
        </w:rPr>
        <w:t>L&gt;500mm 公差+/-0.18mm</w:t>
      </w:r>
      <w:r>
        <w:rPr>
          <w:rFonts w:hint="eastAsia" w:ascii="宋体" w:hAnsi="宋体"/>
          <w:color w:val="auto"/>
          <w:sz w:val="21"/>
          <w:szCs w:val="21"/>
        </w:rPr>
        <w:t>；</w:t>
      </w:r>
    </w:p>
    <w:p>
      <w:pPr>
        <w:pStyle w:val="16"/>
        <w:ind w:left="360" w:firstLine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（柔性板出现以下几种情况可以不用管控：</w:t>
      </w:r>
      <w:r>
        <w:rPr>
          <w:color w:val="000000"/>
        </w:rPr>
        <w:t>1.</w:t>
      </w:r>
      <w:r>
        <w:rPr>
          <w:rFonts w:hint="eastAsia" w:ascii="宋体" w:hAnsi="宋体"/>
          <w:color w:val="000000"/>
        </w:rPr>
        <w:t>单面有胶基材板件；</w:t>
      </w:r>
      <w:r>
        <w:rPr>
          <w:color w:val="000000"/>
        </w:rPr>
        <w:t>2.</w:t>
      </w:r>
      <w:r>
        <w:rPr>
          <w:rFonts w:hint="eastAsia" w:ascii="宋体" w:hAnsi="宋体"/>
          <w:color w:val="000000"/>
        </w:rPr>
        <w:t>压合补强次数≥</w:t>
      </w:r>
      <w:r>
        <w:rPr>
          <w:color w:val="000000"/>
        </w:rPr>
        <w:t>2</w:t>
      </w:r>
      <w:r>
        <w:rPr>
          <w:rFonts w:hint="eastAsia" w:ascii="宋体" w:hAnsi="宋体"/>
          <w:color w:val="000000"/>
        </w:rPr>
        <w:t>次的板件；</w:t>
      </w:r>
      <w:r>
        <w:rPr>
          <w:color w:val="000000"/>
        </w:rPr>
        <w:t>3.</w:t>
      </w:r>
      <w:r>
        <w:rPr>
          <w:rFonts w:hint="eastAsia" w:ascii="宋体" w:hAnsi="宋体"/>
          <w:color w:val="000000"/>
        </w:rPr>
        <w:t>铺铜率低于</w:t>
      </w:r>
      <w:r>
        <w:rPr>
          <w:color w:val="000000"/>
        </w:rPr>
        <w:t>40%</w:t>
      </w:r>
      <w:r>
        <w:rPr>
          <w:rFonts w:hint="eastAsia" w:ascii="宋体" w:hAnsi="宋体"/>
          <w:color w:val="000000"/>
        </w:rPr>
        <w:t>的板件；</w:t>
      </w:r>
      <w:r>
        <w:rPr>
          <w:color w:val="000000"/>
        </w:rPr>
        <w:t>4.</w:t>
      </w:r>
      <w:r>
        <w:rPr>
          <w:rFonts w:hint="eastAsia" w:ascii="宋体" w:hAnsi="宋体"/>
          <w:color w:val="000000"/>
        </w:rPr>
        <w:t>排线板件）</w:t>
      </w:r>
    </w:p>
    <w:p>
      <w:pPr>
        <w:widowControl/>
        <w:jc w:val="left"/>
        <w:rPr>
          <w:color w:val="000000"/>
          <w:szCs w:val="21"/>
        </w:rPr>
      </w:pPr>
      <w:r>
        <w:rPr>
          <w:color w:val="000000"/>
          <w:szCs w:val="21"/>
        </w:rPr>
        <w:t>2.</w:t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我司工程需根据</w:t>
      </w:r>
      <w:r>
        <w:rPr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轴方向测量最远的盘和盘，孔和孔之间的尺寸，提供给工厂进行出货前的涨缩监控。</w:t>
      </w:r>
    </w:p>
    <w:p>
      <w:pPr>
        <w:widowControl/>
        <w:ind w:leftChars="-171" w:hanging="359" w:hangingChars="171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CC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3.如客户的制板说明对板材没有要求，刚挠板刚性材料默认的使用高Tg FR4材料</w:t>
      </w:r>
    </w:p>
    <w:p>
      <w:pPr>
        <w:rPr>
          <w:rFonts w:hint="eastAsia" w:ascii="宋体" w:hAnsi="宋体" w:cs="Arial"/>
          <w:b/>
          <w:color w:val="000000"/>
          <w:sz w:val="24"/>
        </w:rPr>
      </w:pPr>
      <w:r>
        <w:rPr>
          <w:rFonts w:hint="eastAsia"/>
          <w:color w:val="000000"/>
          <w:szCs w:val="21"/>
        </w:rPr>
        <w:t>4.如客户的制板说明对FR4补强的板材没有要求，柔性板及刚揉板的FR4补强也使用高Tg FR4材料。</w:t>
      </w:r>
    </w:p>
    <w:p>
      <w:pPr>
        <w:rPr>
          <w:rFonts w:hint="eastAsia" w:ascii="宋体" w:hAnsi="宋体" w:cs="Arial"/>
          <w:b/>
          <w:color w:val="000000"/>
          <w:sz w:val="24"/>
        </w:rPr>
      </w:pPr>
      <w:r>
        <w:rPr>
          <w:rFonts w:hint="eastAsia" w:ascii="宋体" w:hAnsi="宋体"/>
          <w:color w:val="000000"/>
        </w:rPr>
        <w:t>5.外形工序备注：测试条传递给下流程。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终检工序备注：切片报告及测试条发货要求按文件网《出货报告特殊要求》，剩余的测试条入库。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6.客户不允许做垫片设计流程，如需要做此设计需要与客户EQ确认</w:t>
      </w:r>
    </w:p>
    <w:sectPr>
      <w:pgSz w:w="11906" w:h="16838"/>
      <w:pgMar w:top="779" w:right="746" w:bottom="623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030DE"/>
    <w:multiLevelType w:val="multilevel"/>
    <w:tmpl w:val="157030D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AD26244"/>
    <w:multiLevelType w:val="multilevel"/>
    <w:tmpl w:val="2AD2624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Letter"/>
      <w:lvlText w:val="%3）"/>
      <w:lvlJc w:val="left"/>
      <w:pPr>
        <w:tabs>
          <w:tab w:val="left" w:pos="1200"/>
        </w:tabs>
        <w:ind w:left="1200" w:hanging="36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705EA9"/>
    <w:multiLevelType w:val="multilevel"/>
    <w:tmpl w:val="5D705EA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  <w:color w:val="auto"/>
      </w:r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b w:val="0"/>
        <w:color w:val="auto"/>
      </w:rPr>
    </w:lvl>
    <w:lvl w:ilvl="2" w:tentative="0">
      <w:start w:val="1"/>
      <w:numFmt w:val="lowerLetter"/>
      <w:lvlText w:val="%3）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8663299"/>
    <w:multiLevelType w:val="multilevel"/>
    <w:tmpl w:val="7866329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9074814"/>
    <w:multiLevelType w:val="multilevel"/>
    <w:tmpl w:val="7907481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6F"/>
    <w:rsid w:val="00000038"/>
    <w:rsid w:val="0000303D"/>
    <w:rsid w:val="00004671"/>
    <w:rsid w:val="00005379"/>
    <w:rsid w:val="000059C2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278C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3682E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0B59"/>
    <w:rsid w:val="0005246A"/>
    <w:rsid w:val="0005271E"/>
    <w:rsid w:val="00052E84"/>
    <w:rsid w:val="00053192"/>
    <w:rsid w:val="000532D5"/>
    <w:rsid w:val="00055E8A"/>
    <w:rsid w:val="00056396"/>
    <w:rsid w:val="00057BAB"/>
    <w:rsid w:val="000604F3"/>
    <w:rsid w:val="000606D2"/>
    <w:rsid w:val="00060C77"/>
    <w:rsid w:val="00064E72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76646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6E1"/>
    <w:rsid w:val="000B2A5E"/>
    <w:rsid w:val="000B2C32"/>
    <w:rsid w:val="000B2E50"/>
    <w:rsid w:val="000B31D2"/>
    <w:rsid w:val="000B524D"/>
    <w:rsid w:val="000B5FA1"/>
    <w:rsid w:val="000C2CB0"/>
    <w:rsid w:val="000C2D66"/>
    <w:rsid w:val="000C3E9F"/>
    <w:rsid w:val="000C6900"/>
    <w:rsid w:val="000C6CA2"/>
    <w:rsid w:val="000C6DEB"/>
    <w:rsid w:val="000D342B"/>
    <w:rsid w:val="000D3488"/>
    <w:rsid w:val="000D3F99"/>
    <w:rsid w:val="000D4C15"/>
    <w:rsid w:val="000D5FB9"/>
    <w:rsid w:val="000D636B"/>
    <w:rsid w:val="000D782A"/>
    <w:rsid w:val="000E080B"/>
    <w:rsid w:val="000E1A91"/>
    <w:rsid w:val="000E30E4"/>
    <w:rsid w:val="000E5E59"/>
    <w:rsid w:val="000E7E38"/>
    <w:rsid w:val="000F19A9"/>
    <w:rsid w:val="000F203D"/>
    <w:rsid w:val="000F6116"/>
    <w:rsid w:val="000F6C90"/>
    <w:rsid w:val="000F7654"/>
    <w:rsid w:val="00100D94"/>
    <w:rsid w:val="00101622"/>
    <w:rsid w:val="00101BCC"/>
    <w:rsid w:val="0010233D"/>
    <w:rsid w:val="0010256E"/>
    <w:rsid w:val="001033F1"/>
    <w:rsid w:val="00104031"/>
    <w:rsid w:val="001043D7"/>
    <w:rsid w:val="00106C41"/>
    <w:rsid w:val="00106E79"/>
    <w:rsid w:val="00110B1E"/>
    <w:rsid w:val="00111EBD"/>
    <w:rsid w:val="00113811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EDC"/>
    <w:rsid w:val="00144509"/>
    <w:rsid w:val="00144B29"/>
    <w:rsid w:val="00145F04"/>
    <w:rsid w:val="00146B95"/>
    <w:rsid w:val="00151900"/>
    <w:rsid w:val="00152356"/>
    <w:rsid w:val="00154B52"/>
    <w:rsid w:val="001561D5"/>
    <w:rsid w:val="001603D0"/>
    <w:rsid w:val="001609DF"/>
    <w:rsid w:val="00160C6F"/>
    <w:rsid w:val="00161EF7"/>
    <w:rsid w:val="00163456"/>
    <w:rsid w:val="00163A3A"/>
    <w:rsid w:val="0016551E"/>
    <w:rsid w:val="00165ED7"/>
    <w:rsid w:val="00167035"/>
    <w:rsid w:val="00167767"/>
    <w:rsid w:val="001714DD"/>
    <w:rsid w:val="00171753"/>
    <w:rsid w:val="0017187A"/>
    <w:rsid w:val="00171C17"/>
    <w:rsid w:val="001732B9"/>
    <w:rsid w:val="001733D2"/>
    <w:rsid w:val="00174BE4"/>
    <w:rsid w:val="00174F7F"/>
    <w:rsid w:val="0017616B"/>
    <w:rsid w:val="00180097"/>
    <w:rsid w:val="00180C3F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86EEF"/>
    <w:rsid w:val="00190543"/>
    <w:rsid w:val="00191005"/>
    <w:rsid w:val="001918E1"/>
    <w:rsid w:val="001929C1"/>
    <w:rsid w:val="0019599B"/>
    <w:rsid w:val="00195FB8"/>
    <w:rsid w:val="00196BF5"/>
    <w:rsid w:val="001A00D7"/>
    <w:rsid w:val="001A0869"/>
    <w:rsid w:val="001A0B7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1C64"/>
    <w:rsid w:val="001D3E55"/>
    <w:rsid w:val="001D4770"/>
    <w:rsid w:val="001D63EE"/>
    <w:rsid w:val="001D7540"/>
    <w:rsid w:val="001E00D1"/>
    <w:rsid w:val="001E24D5"/>
    <w:rsid w:val="001E3D55"/>
    <w:rsid w:val="001E3DD3"/>
    <w:rsid w:val="001E5023"/>
    <w:rsid w:val="001E531D"/>
    <w:rsid w:val="001F0006"/>
    <w:rsid w:val="001F1B22"/>
    <w:rsid w:val="001F233F"/>
    <w:rsid w:val="001F45F5"/>
    <w:rsid w:val="001F49AD"/>
    <w:rsid w:val="001F4ED7"/>
    <w:rsid w:val="001F6DD1"/>
    <w:rsid w:val="001F7D78"/>
    <w:rsid w:val="002033D4"/>
    <w:rsid w:val="00204AD5"/>
    <w:rsid w:val="00206261"/>
    <w:rsid w:val="00206A61"/>
    <w:rsid w:val="00207DD5"/>
    <w:rsid w:val="002100E2"/>
    <w:rsid w:val="00211878"/>
    <w:rsid w:val="00212437"/>
    <w:rsid w:val="00212914"/>
    <w:rsid w:val="00212ADC"/>
    <w:rsid w:val="00213708"/>
    <w:rsid w:val="00214D8E"/>
    <w:rsid w:val="0021530B"/>
    <w:rsid w:val="0021574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279A6"/>
    <w:rsid w:val="00231F0F"/>
    <w:rsid w:val="00232418"/>
    <w:rsid w:val="0023463C"/>
    <w:rsid w:val="00235843"/>
    <w:rsid w:val="0023595F"/>
    <w:rsid w:val="00235AEE"/>
    <w:rsid w:val="00237153"/>
    <w:rsid w:val="00240C2A"/>
    <w:rsid w:val="00241023"/>
    <w:rsid w:val="00242063"/>
    <w:rsid w:val="00243615"/>
    <w:rsid w:val="002457A4"/>
    <w:rsid w:val="002504ED"/>
    <w:rsid w:val="0025127C"/>
    <w:rsid w:val="002520EE"/>
    <w:rsid w:val="00252C69"/>
    <w:rsid w:val="00252CAA"/>
    <w:rsid w:val="00255988"/>
    <w:rsid w:val="00255FAE"/>
    <w:rsid w:val="0025657A"/>
    <w:rsid w:val="00257B0E"/>
    <w:rsid w:val="002643AE"/>
    <w:rsid w:val="00264D1C"/>
    <w:rsid w:val="00264FAA"/>
    <w:rsid w:val="00265085"/>
    <w:rsid w:val="00265BC8"/>
    <w:rsid w:val="00267846"/>
    <w:rsid w:val="00267ADB"/>
    <w:rsid w:val="00267AE6"/>
    <w:rsid w:val="00271083"/>
    <w:rsid w:val="0027160F"/>
    <w:rsid w:val="00272527"/>
    <w:rsid w:val="0027403E"/>
    <w:rsid w:val="00274077"/>
    <w:rsid w:val="00275C89"/>
    <w:rsid w:val="00276C0C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DFA"/>
    <w:rsid w:val="0029353E"/>
    <w:rsid w:val="002939E8"/>
    <w:rsid w:val="0029467E"/>
    <w:rsid w:val="002949B3"/>
    <w:rsid w:val="002951E7"/>
    <w:rsid w:val="002967CE"/>
    <w:rsid w:val="0029733B"/>
    <w:rsid w:val="00297EAE"/>
    <w:rsid w:val="002A0A34"/>
    <w:rsid w:val="002A0CF8"/>
    <w:rsid w:val="002A2581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C6BEC"/>
    <w:rsid w:val="002C7FA0"/>
    <w:rsid w:val="002D0A07"/>
    <w:rsid w:val="002D16DB"/>
    <w:rsid w:val="002D30D2"/>
    <w:rsid w:val="002D4673"/>
    <w:rsid w:val="002D596B"/>
    <w:rsid w:val="002D65A6"/>
    <w:rsid w:val="002D7C41"/>
    <w:rsid w:val="002D7EC1"/>
    <w:rsid w:val="002E03F5"/>
    <w:rsid w:val="002E0C92"/>
    <w:rsid w:val="002E19A6"/>
    <w:rsid w:val="002E3D02"/>
    <w:rsid w:val="002F3E51"/>
    <w:rsid w:val="002F5582"/>
    <w:rsid w:val="00301DAC"/>
    <w:rsid w:val="00303F74"/>
    <w:rsid w:val="00305357"/>
    <w:rsid w:val="0030604E"/>
    <w:rsid w:val="00307244"/>
    <w:rsid w:val="00307941"/>
    <w:rsid w:val="00307BC3"/>
    <w:rsid w:val="00311D91"/>
    <w:rsid w:val="00313ACC"/>
    <w:rsid w:val="0031412C"/>
    <w:rsid w:val="00315F80"/>
    <w:rsid w:val="0031726D"/>
    <w:rsid w:val="003177C6"/>
    <w:rsid w:val="003201B0"/>
    <w:rsid w:val="003211F9"/>
    <w:rsid w:val="0032170C"/>
    <w:rsid w:val="00321ADB"/>
    <w:rsid w:val="00322B62"/>
    <w:rsid w:val="003240C1"/>
    <w:rsid w:val="0032776D"/>
    <w:rsid w:val="00327C6A"/>
    <w:rsid w:val="00332559"/>
    <w:rsid w:val="00333078"/>
    <w:rsid w:val="0033404F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52D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6EC"/>
    <w:rsid w:val="00382AE9"/>
    <w:rsid w:val="00385CA0"/>
    <w:rsid w:val="00386F55"/>
    <w:rsid w:val="00387536"/>
    <w:rsid w:val="00387B61"/>
    <w:rsid w:val="003910FA"/>
    <w:rsid w:val="00391306"/>
    <w:rsid w:val="003915E3"/>
    <w:rsid w:val="003917A2"/>
    <w:rsid w:val="00391C34"/>
    <w:rsid w:val="003927FD"/>
    <w:rsid w:val="00393F2D"/>
    <w:rsid w:val="003951EB"/>
    <w:rsid w:val="00396637"/>
    <w:rsid w:val="003969DF"/>
    <w:rsid w:val="003A092D"/>
    <w:rsid w:val="003A104E"/>
    <w:rsid w:val="003A2359"/>
    <w:rsid w:val="003A273B"/>
    <w:rsid w:val="003A28B9"/>
    <w:rsid w:val="003A2E05"/>
    <w:rsid w:val="003A336C"/>
    <w:rsid w:val="003A36BA"/>
    <w:rsid w:val="003A55B6"/>
    <w:rsid w:val="003A6C6F"/>
    <w:rsid w:val="003A6D30"/>
    <w:rsid w:val="003A7D8B"/>
    <w:rsid w:val="003A7F17"/>
    <w:rsid w:val="003B026C"/>
    <w:rsid w:val="003B0310"/>
    <w:rsid w:val="003B0569"/>
    <w:rsid w:val="003B05CF"/>
    <w:rsid w:val="003B1132"/>
    <w:rsid w:val="003B43E0"/>
    <w:rsid w:val="003B4843"/>
    <w:rsid w:val="003B4AAE"/>
    <w:rsid w:val="003B5453"/>
    <w:rsid w:val="003B7996"/>
    <w:rsid w:val="003C2C07"/>
    <w:rsid w:val="003C4674"/>
    <w:rsid w:val="003C5720"/>
    <w:rsid w:val="003C7D22"/>
    <w:rsid w:val="003D29A9"/>
    <w:rsid w:val="003D2B39"/>
    <w:rsid w:val="003D2EC1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4F12"/>
    <w:rsid w:val="003E600C"/>
    <w:rsid w:val="003E7DA6"/>
    <w:rsid w:val="003F1302"/>
    <w:rsid w:val="003F1AE7"/>
    <w:rsid w:val="003F27CE"/>
    <w:rsid w:val="003F39B8"/>
    <w:rsid w:val="003F530E"/>
    <w:rsid w:val="003F75A2"/>
    <w:rsid w:val="00400560"/>
    <w:rsid w:val="004006D7"/>
    <w:rsid w:val="00400B67"/>
    <w:rsid w:val="00401AC6"/>
    <w:rsid w:val="00401D0C"/>
    <w:rsid w:val="0040312C"/>
    <w:rsid w:val="00403628"/>
    <w:rsid w:val="004044CA"/>
    <w:rsid w:val="0040452E"/>
    <w:rsid w:val="004050E7"/>
    <w:rsid w:val="00405A88"/>
    <w:rsid w:val="00406529"/>
    <w:rsid w:val="00407E1E"/>
    <w:rsid w:val="00411540"/>
    <w:rsid w:val="00414C6C"/>
    <w:rsid w:val="00416462"/>
    <w:rsid w:val="0041734E"/>
    <w:rsid w:val="004271F5"/>
    <w:rsid w:val="00427DFA"/>
    <w:rsid w:val="00434180"/>
    <w:rsid w:val="00435993"/>
    <w:rsid w:val="004418F8"/>
    <w:rsid w:val="00442672"/>
    <w:rsid w:val="0044358E"/>
    <w:rsid w:val="00444A15"/>
    <w:rsid w:val="00446A1A"/>
    <w:rsid w:val="00450652"/>
    <w:rsid w:val="004510B6"/>
    <w:rsid w:val="0045134B"/>
    <w:rsid w:val="00451B47"/>
    <w:rsid w:val="00452137"/>
    <w:rsid w:val="004524E9"/>
    <w:rsid w:val="0045277C"/>
    <w:rsid w:val="00454CF8"/>
    <w:rsid w:val="004572C8"/>
    <w:rsid w:val="00457743"/>
    <w:rsid w:val="00457DE1"/>
    <w:rsid w:val="004604B8"/>
    <w:rsid w:val="00461914"/>
    <w:rsid w:val="00465440"/>
    <w:rsid w:val="00465476"/>
    <w:rsid w:val="004658E4"/>
    <w:rsid w:val="00466889"/>
    <w:rsid w:val="00466B9F"/>
    <w:rsid w:val="00470440"/>
    <w:rsid w:val="004709FD"/>
    <w:rsid w:val="00471028"/>
    <w:rsid w:val="0047187E"/>
    <w:rsid w:val="004720D8"/>
    <w:rsid w:val="00472B0C"/>
    <w:rsid w:val="00474E80"/>
    <w:rsid w:val="00475101"/>
    <w:rsid w:val="00475FEC"/>
    <w:rsid w:val="00477208"/>
    <w:rsid w:val="00480613"/>
    <w:rsid w:val="0048178A"/>
    <w:rsid w:val="0048201E"/>
    <w:rsid w:val="0048308F"/>
    <w:rsid w:val="004840C8"/>
    <w:rsid w:val="0048489D"/>
    <w:rsid w:val="00484CBE"/>
    <w:rsid w:val="00484F25"/>
    <w:rsid w:val="0048718D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B6D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1A47"/>
    <w:rsid w:val="004C2886"/>
    <w:rsid w:val="004C4320"/>
    <w:rsid w:val="004C495A"/>
    <w:rsid w:val="004C4DD5"/>
    <w:rsid w:val="004C4FBB"/>
    <w:rsid w:val="004C6011"/>
    <w:rsid w:val="004C645A"/>
    <w:rsid w:val="004C754D"/>
    <w:rsid w:val="004C7CC6"/>
    <w:rsid w:val="004C7EED"/>
    <w:rsid w:val="004D08F6"/>
    <w:rsid w:val="004D0ABE"/>
    <w:rsid w:val="004D18AE"/>
    <w:rsid w:val="004D1CC3"/>
    <w:rsid w:val="004D28AE"/>
    <w:rsid w:val="004D3150"/>
    <w:rsid w:val="004D359E"/>
    <w:rsid w:val="004D378B"/>
    <w:rsid w:val="004D3833"/>
    <w:rsid w:val="004D38DA"/>
    <w:rsid w:val="004D3CA1"/>
    <w:rsid w:val="004D4532"/>
    <w:rsid w:val="004D4CE9"/>
    <w:rsid w:val="004D5632"/>
    <w:rsid w:val="004D59C2"/>
    <w:rsid w:val="004D676D"/>
    <w:rsid w:val="004D6E1B"/>
    <w:rsid w:val="004D7B94"/>
    <w:rsid w:val="004D7E85"/>
    <w:rsid w:val="004E5544"/>
    <w:rsid w:val="004E6E13"/>
    <w:rsid w:val="004F2342"/>
    <w:rsid w:val="004F3843"/>
    <w:rsid w:val="004F3A45"/>
    <w:rsid w:val="004F4A39"/>
    <w:rsid w:val="004F6773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06B34"/>
    <w:rsid w:val="005131C4"/>
    <w:rsid w:val="00513589"/>
    <w:rsid w:val="00513B37"/>
    <w:rsid w:val="005145A3"/>
    <w:rsid w:val="00514BC4"/>
    <w:rsid w:val="0051527E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4E21"/>
    <w:rsid w:val="00545BD8"/>
    <w:rsid w:val="0054674F"/>
    <w:rsid w:val="00547BC7"/>
    <w:rsid w:val="00547BD8"/>
    <w:rsid w:val="00550823"/>
    <w:rsid w:val="00551849"/>
    <w:rsid w:val="00551D9B"/>
    <w:rsid w:val="00551DF9"/>
    <w:rsid w:val="00551F54"/>
    <w:rsid w:val="00552E78"/>
    <w:rsid w:val="00553ED8"/>
    <w:rsid w:val="00554C13"/>
    <w:rsid w:val="0055508E"/>
    <w:rsid w:val="00561639"/>
    <w:rsid w:val="005623A9"/>
    <w:rsid w:val="005629B9"/>
    <w:rsid w:val="0056381D"/>
    <w:rsid w:val="00564B68"/>
    <w:rsid w:val="005655F6"/>
    <w:rsid w:val="00565B2D"/>
    <w:rsid w:val="00570D5D"/>
    <w:rsid w:val="00572ADE"/>
    <w:rsid w:val="00581A04"/>
    <w:rsid w:val="0058381B"/>
    <w:rsid w:val="00584376"/>
    <w:rsid w:val="005878C3"/>
    <w:rsid w:val="00587C66"/>
    <w:rsid w:val="00591B21"/>
    <w:rsid w:val="00592CAD"/>
    <w:rsid w:val="00593B26"/>
    <w:rsid w:val="00593FB5"/>
    <w:rsid w:val="00594861"/>
    <w:rsid w:val="00596476"/>
    <w:rsid w:val="00596644"/>
    <w:rsid w:val="005A2F7A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9F0"/>
    <w:rsid w:val="005C2ACD"/>
    <w:rsid w:val="005C39C5"/>
    <w:rsid w:val="005C45D1"/>
    <w:rsid w:val="005C46FC"/>
    <w:rsid w:val="005C4B6B"/>
    <w:rsid w:val="005C52D2"/>
    <w:rsid w:val="005C58A2"/>
    <w:rsid w:val="005C7BD0"/>
    <w:rsid w:val="005D1289"/>
    <w:rsid w:val="005D2F05"/>
    <w:rsid w:val="005D5DFD"/>
    <w:rsid w:val="005D5F34"/>
    <w:rsid w:val="005D78A9"/>
    <w:rsid w:val="005E012C"/>
    <w:rsid w:val="005E1D1F"/>
    <w:rsid w:val="005E310C"/>
    <w:rsid w:val="005E522A"/>
    <w:rsid w:val="005E6DC3"/>
    <w:rsid w:val="005F2367"/>
    <w:rsid w:val="005F4438"/>
    <w:rsid w:val="005F47AD"/>
    <w:rsid w:val="005F5579"/>
    <w:rsid w:val="005F6391"/>
    <w:rsid w:val="005F75ED"/>
    <w:rsid w:val="005F7ED6"/>
    <w:rsid w:val="005F7F47"/>
    <w:rsid w:val="00600D78"/>
    <w:rsid w:val="00600FC5"/>
    <w:rsid w:val="00601652"/>
    <w:rsid w:val="00601CC5"/>
    <w:rsid w:val="00605711"/>
    <w:rsid w:val="00606A65"/>
    <w:rsid w:val="0061091B"/>
    <w:rsid w:val="006109F6"/>
    <w:rsid w:val="006116EF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2E73"/>
    <w:rsid w:val="00643162"/>
    <w:rsid w:val="00643698"/>
    <w:rsid w:val="00643FFF"/>
    <w:rsid w:val="006445E2"/>
    <w:rsid w:val="006449E4"/>
    <w:rsid w:val="0064535A"/>
    <w:rsid w:val="006459C3"/>
    <w:rsid w:val="00645E08"/>
    <w:rsid w:val="00646228"/>
    <w:rsid w:val="00647F23"/>
    <w:rsid w:val="00652C57"/>
    <w:rsid w:val="0065597A"/>
    <w:rsid w:val="00655AF9"/>
    <w:rsid w:val="00656BD5"/>
    <w:rsid w:val="00656E50"/>
    <w:rsid w:val="00656FC0"/>
    <w:rsid w:val="00660AC4"/>
    <w:rsid w:val="00661428"/>
    <w:rsid w:val="006619D1"/>
    <w:rsid w:val="00662E1D"/>
    <w:rsid w:val="00662FFF"/>
    <w:rsid w:val="0066374D"/>
    <w:rsid w:val="006644B7"/>
    <w:rsid w:val="0066465E"/>
    <w:rsid w:val="00665319"/>
    <w:rsid w:val="006677A5"/>
    <w:rsid w:val="0067058D"/>
    <w:rsid w:val="0067111B"/>
    <w:rsid w:val="006722B0"/>
    <w:rsid w:val="006727C7"/>
    <w:rsid w:val="00673257"/>
    <w:rsid w:val="00674A26"/>
    <w:rsid w:val="00675E9C"/>
    <w:rsid w:val="00680615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5D0"/>
    <w:rsid w:val="00694BB7"/>
    <w:rsid w:val="00694C4E"/>
    <w:rsid w:val="00694CA8"/>
    <w:rsid w:val="006976F4"/>
    <w:rsid w:val="0069790C"/>
    <w:rsid w:val="006A015F"/>
    <w:rsid w:val="006A1D8F"/>
    <w:rsid w:val="006A2E68"/>
    <w:rsid w:val="006A372F"/>
    <w:rsid w:val="006A5F49"/>
    <w:rsid w:val="006A6234"/>
    <w:rsid w:val="006B051D"/>
    <w:rsid w:val="006B0F50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5C2"/>
    <w:rsid w:val="006D2C89"/>
    <w:rsid w:val="006D4ACD"/>
    <w:rsid w:val="006D7126"/>
    <w:rsid w:val="006D7E92"/>
    <w:rsid w:val="006E24AA"/>
    <w:rsid w:val="006E2590"/>
    <w:rsid w:val="006E3AAD"/>
    <w:rsid w:val="006E3E75"/>
    <w:rsid w:val="006E562C"/>
    <w:rsid w:val="006E6058"/>
    <w:rsid w:val="006E6941"/>
    <w:rsid w:val="006E7533"/>
    <w:rsid w:val="006F0CB5"/>
    <w:rsid w:val="006F1640"/>
    <w:rsid w:val="006F29A1"/>
    <w:rsid w:val="006F3352"/>
    <w:rsid w:val="006F354F"/>
    <w:rsid w:val="006F5771"/>
    <w:rsid w:val="007001EF"/>
    <w:rsid w:val="007016B2"/>
    <w:rsid w:val="00702EBA"/>
    <w:rsid w:val="007051C1"/>
    <w:rsid w:val="007077E0"/>
    <w:rsid w:val="0071005E"/>
    <w:rsid w:val="00711013"/>
    <w:rsid w:val="00713CD7"/>
    <w:rsid w:val="00713DF8"/>
    <w:rsid w:val="007179B9"/>
    <w:rsid w:val="00720BEC"/>
    <w:rsid w:val="00722AF1"/>
    <w:rsid w:val="00724137"/>
    <w:rsid w:val="007242B5"/>
    <w:rsid w:val="0072475B"/>
    <w:rsid w:val="00725E30"/>
    <w:rsid w:val="00726A7F"/>
    <w:rsid w:val="007274CF"/>
    <w:rsid w:val="00727B6F"/>
    <w:rsid w:val="007309D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903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45C"/>
    <w:rsid w:val="007649C6"/>
    <w:rsid w:val="00765A49"/>
    <w:rsid w:val="00767B5E"/>
    <w:rsid w:val="00770747"/>
    <w:rsid w:val="00771B8C"/>
    <w:rsid w:val="00775BB5"/>
    <w:rsid w:val="007766AD"/>
    <w:rsid w:val="007772F3"/>
    <w:rsid w:val="00777C8D"/>
    <w:rsid w:val="007804D9"/>
    <w:rsid w:val="00780E11"/>
    <w:rsid w:val="00781182"/>
    <w:rsid w:val="00781691"/>
    <w:rsid w:val="00782DE5"/>
    <w:rsid w:val="0078440C"/>
    <w:rsid w:val="00785E8C"/>
    <w:rsid w:val="00786266"/>
    <w:rsid w:val="00786983"/>
    <w:rsid w:val="00786F2B"/>
    <w:rsid w:val="00787C4C"/>
    <w:rsid w:val="00790409"/>
    <w:rsid w:val="00790E62"/>
    <w:rsid w:val="00790EC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A74A5"/>
    <w:rsid w:val="007B530E"/>
    <w:rsid w:val="007B54FB"/>
    <w:rsid w:val="007B567F"/>
    <w:rsid w:val="007B768D"/>
    <w:rsid w:val="007C0225"/>
    <w:rsid w:val="007C046F"/>
    <w:rsid w:val="007C0982"/>
    <w:rsid w:val="007C17F0"/>
    <w:rsid w:val="007C5D8A"/>
    <w:rsid w:val="007C7118"/>
    <w:rsid w:val="007C7808"/>
    <w:rsid w:val="007C7E65"/>
    <w:rsid w:val="007D0BCD"/>
    <w:rsid w:val="007D4A8E"/>
    <w:rsid w:val="007D6C9E"/>
    <w:rsid w:val="007D7C77"/>
    <w:rsid w:val="007E09AB"/>
    <w:rsid w:val="007E0A57"/>
    <w:rsid w:val="007E4952"/>
    <w:rsid w:val="007E50BF"/>
    <w:rsid w:val="007E5ADC"/>
    <w:rsid w:val="007E639F"/>
    <w:rsid w:val="007F16D0"/>
    <w:rsid w:val="007F226E"/>
    <w:rsid w:val="007F237E"/>
    <w:rsid w:val="007F3058"/>
    <w:rsid w:val="007F3F0D"/>
    <w:rsid w:val="007F4051"/>
    <w:rsid w:val="007F67EB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5FCF"/>
    <w:rsid w:val="00816AD5"/>
    <w:rsid w:val="00817C11"/>
    <w:rsid w:val="008206D4"/>
    <w:rsid w:val="00820B8F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4BCB"/>
    <w:rsid w:val="00835AEF"/>
    <w:rsid w:val="00836524"/>
    <w:rsid w:val="008366DA"/>
    <w:rsid w:val="00840CCD"/>
    <w:rsid w:val="00840E13"/>
    <w:rsid w:val="00841689"/>
    <w:rsid w:val="00842B05"/>
    <w:rsid w:val="0084346B"/>
    <w:rsid w:val="008450E6"/>
    <w:rsid w:val="008459C2"/>
    <w:rsid w:val="00846A19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AB8"/>
    <w:rsid w:val="00860E02"/>
    <w:rsid w:val="00861B75"/>
    <w:rsid w:val="00862E68"/>
    <w:rsid w:val="00863235"/>
    <w:rsid w:val="00863CDE"/>
    <w:rsid w:val="00867F95"/>
    <w:rsid w:val="00870D45"/>
    <w:rsid w:val="0087167D"/>
    <w:rsid w:val="008727F2"/>
    <w:rsid w:val="00872A8D"/>
    <w:rsid w:val="0087471D"/>
    <w:rsid w:val="00874BD9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4134"/>
    <w:rsid w:val="00884552"/>
    <w:rsid w:val="008856D3"/>
    <w:rsid w:val="008900D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1D3D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5AC6"/>
    <w:rsid w:val="008B6854"/>
    <w:rsid w:val="008B7593"/>
    <w:rsid w:val="008B7AF8"/>
    <w:rsid w:val="008C1946"/>
    <w:rsid w:val="008C31CA"/>
    <w:rsid w:val="008C37AF"/>
    <w:rsid w:val="008C38FD"/>
    <w:rsid w:val="008C47B4"/>
    <w:rsid w:val="008C556C"/>
    <w:rsid w:val="008C5B76"/>
    <w:rsid w:val="008C66D7"/>
    <w:rsid w:val="008C7DE0"/>
    <w:rsid w:val="008D0A9B"/>
    <w:rsid w:val="008D1E5B"/>
    <w:rsid w:val="008D2BC6"/>
    <w:rsid w:val="008D5CD2"/>
    <w:rsid w:val="008D6145"/>
    <w:rsid w:val="008D7710"/>
    <w:rsid w:val="008D7E95"/>
    <w:rsid w:val="008E039A"/>
    <w:rsid w:val="008E090A"/>
    <w:rsid w:val="008E1639"/>
    <w:rsid w:val="008E2543"/>
    <w:rsid w:val="008E2823"/>
    <w:rsid w:val="008E3946"/>
    <w:rsid w:val="008E42A0"/>
    <w:rsid w:val="008E4DBC"/>
    <w:rsid w:val="008E5B3B"/>
    <w:rsid w:val="008F2153"/>
    <w:rsid w:val="008F38C0"/>
    <w:rsid w:val="008F50DF"/>
    <w:rsid w:val="008F5595"/>
    <w:rsid w:val="008F6303"/>
    <w:rsid w:val="008F6A57"/>
    <w:rsid w:val="00900BB5"/>
    <w:rsid w:val="00901368"/>
    <w:rsid w:val="00902AE9"/>
    <w:rsid w:val="00903B5D"/>
    <w:rsid w:val="00904403"/>
    <w:rsid w:val="0090463F"/>
    <w:rsid w:val="0090569D"/>
    <w:rsid w:val="00905AEA"/>
    <w:rsid w:val="00907C0D"/>
    <w:rsid w:val="00910ADA"/>
    <w:rsid w:val="00912C3E"/>
    <w:rsid w:val="0091321F"/>
    <w:rsid w:val="00913349"/>
    <w:rsid w:val="009145C4"/>
    <w:rsid w:val="009145FE"/>
    <w:rsid w:val="0091486A"/>
    <w:rsid w:val="009154C3"/>
    <w:rsid w:val="0091563A"/>
    <w:rsid w:val="00915AE3"/>
    <w:rsid w:val="009169A0"/>
    <w:rsid w:val="00917CC1"/>
    <w:rsid w:val="00917DAD"/>
    <w:rsid w:val="00920BD7"/>
    <w:rsid w:val="00921764"/>
    <w:rsid w:val="00922007"/>
    <w:rsid w:val="009258C4"/>
    <w:rsid w:val="009267C3"/>
    <w:rsid w:val="00926E75"/>
    <w:rsid w:val="0092735C"/>
    <w:rsid w:val="009315A0"/>
    <w:rsid w:val="009325FF"/>
    <w:rsid w:val="00933069"/>
    <w:rsid w:val="009346B6"/>
    <w:rsid w:val="00935936"/>
    <w:rsid w:val="00936623"/>
    <w:rsid w:val="00936726"/>
    <w:rsid w:val="0093740A"/>
    <w:rsid w:val="009409CF"/>
    <w:rsid w:val="009410B9"/>
    <w:rsid w:val="00942608"/>
    <w:rsid w:val="00942BB4"/>
    <w:rsid w:val="00944B02"/>
    <w:rsid w:val="009452E6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639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2AFC"/>
    <w:rsid w:val="00972BAB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4618"/>
    <w:rsid w:val="00985C60"/>
    <w:rsid w:val="009868CA"/>
    <w:rsid w:val="00987F2B"/>
    <w:rsid w:val="00990564"/>
    <w:rsid w:val="00992491"/>
    <w:rsid w:val="00992E52"/>
    <w:rsid w:val="00993174"/>
    <w:rsid w:val="00993C6F"/>
    <w:rsid w:val="009945C2"/>
    <w:rsid w:val="00994D22"/>
    <w:rsid w:val="0099658C"/>
    <w:rsid w:val="00997237"/>
    <w:rsid w:val="0099760D"/>
    <w:rsid w:val="0099776C"/>
    <w:rsid w:val="009A0151"/>
    <w:rsid w:val="009A1A9B"/>
    <w:rsid w:val="009A44E3"/>
    <w:rsid w:val="009A4BE9"/>
    <w:rsid w:val="009A556F"/>
    <w:rsid w:val="009A6184"/>
    <w:rsid w:val="009A6409"/>
    <w:rsid w:val="009A7A11"/>
    <w:rsid w:val="009B0D3D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E95"/>
    <w:rsid w:val="009D5FC4"/>
    <w:rsid w:val="009D6040"/>
    <w:rsid w:val="009D6288"/>
    <w:rsid w:val="009D64D2"/>
    <w:rsid w:val="009D730D"/>
    <w:rsid w:val="009E0AAB"/>
    <w:rsid w:val="009E0FAC"/>
    <w:rsid w:val="009E2104"/>
    <w:rsid w:val="009E27E6"/>
    <w:rsid w:val="009E3591"/>
    <w:rsid w:val="009E4CC7"/>
    <w:rsid w:val="009E6DEB"/>
    <w:rsid w:val="009E7FE8"/>
    <w:rsid w:val="009F2FD4"/>
    <w:rsid w:val="009F4F4D"/>
    <w:rsid w:val="009F708F"/>
    <w:rsid w:val="009F72B8"/>
    <w:rsid w:val="00A00020"/>
    <w:rsid w:val="00A005E6"/>
    <w:rsid w:val="00A008B0"/>
    <w:rsid w:val="00A02462"/>
    <w:rsid w:val="00A03266"/>
    <w:rsid w:val="00A034A7"/>
    <w:rsid w:val="00A03C46"/>
    <w:rsid w:val="00A055BC"/>
    <w:rsid w:val="00A078E8"/>
    <w:rsid w:val="00A11080"/>
    <w:rsid w:val="00A12E5B"/>
    <w:rsid w:val="00A13482"/>
    <w:rsid w:val="00A1512B"/>
    <w:rsid w:val="00A15529"/>
    <w:rsid w:val="00A15BD3"/>
    <w:rsid w:val="00A1700B"/>
    <w:rsid w:val="00A2073F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B9E"/>
    <w:rsid w:val="00A331B0"/>
    <w:rsid w:val="00A33745"/>
    <w:rsid w:val="00A33BB4"/>
    <w:rsid w:val="00A33D07"/>
    <w:rsid w:val="00A35822"/>
    <w:rsid w:val="00A37E5F"/>
    <w:rsid w:val="00A402E6"/>
    <w:rsid w:val="00A40403"/>
    <w:rsid w:val="00A4395C"/>
    <w:rsid w:val="00A43E98"/>
    <w:rsid w:val="00A4746E"/>
    <w:rsid w:val="00A474EF"/>
    <w:rsid w:val="00A506EB"/>
    <w:rsid w:val="00A536EC"/>
    <w:rsid w:val="00A54871"/>
    <w:rsid w:val="00A5563A"/>
    <w:rsid w:val="00A55CD7"/>
    <w:rsid w:val="00A60442"/>
    <w:rsid w:val="00A60F9C"/>
    <w:rsid w:val="00A61AAD"/>
    <w:rsid w:val="00A61D49"/>
    <w:rsid w:val="00A62750"/>
    <w:rsid w:val="00A62FAC"/>
    <w:rsid w:val="00A63DEF"/>
    <w:rsid w:val="00A64913"/>
    <w:rsid w:val="00A64983"/>
    <w:rsid w:val="00A67773"/>
    <w:rsid w:val="00A708CA"/>
    <w:rsid w:val="00A709BB"/>
    <w:rsid w:val="00A71181"/>
    <w:rsid w:val="00A715A8"/>
    <w:rsid w:val="00A72C8B"/>
    <w:rsid w:val="00A73723"/>
    <w:rsid w:val="00A7605D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0C0"/>
    <w:rsid w:val="00AB042C"/>
    <w:rsid w:val="00AB0C60"/>
    <w:rsid w:val="00AB364D"/>
    <w:rsid w:val="00AB3D0F"/>
    <w:rsid w:val="00AB3E7D"/>
    <w:rsid w:val="00AB4092"/>
    <w:rsid w:val="00AB59C2"/>
    <w:rsid w:val="00AB5FFA"/>
    <w:rsid w:val="00AB6C95"/>
    <w:rsid w:val="00AB6E1A"/>
    <w:rsid w:val="00AB751F"/>
    <w:rsid w:val="00AB78E5"/>
    <w:rsid w:val="00AC0534"/>
    <w:rsid w:val="00AC1519"/>
    <w:rsid w:val="00AC323B"/>
    <w:rsid w:val="00AC3909"/>
    <w:rsid w:val="00AC572A"/>
    <w:rsid w:val="00AC70ED"/>
    <w:rsid w:val="00AD1ECB"/>
    <w:rsid w:val="00AD2E59"/>
    <w:rsid w:val="00AD386F"/>
    <w:rsid w:val="00AD58E3"/>
    <w:rsid w:val="00AD6414"/>
    <w:rsid w:val="00AD6DAA"/>
    <w:rsid w:val="00AD7B88"/>
    <w:rsid w:val="00AE25F8"/>
    <w:rsid w:val="00AE2E2D"/>
    <w:rsid w:val="00AE4AC4"/>
    <w:rsid w:val="00AE4BD9"/>
    <w:rsid w:val="00AE5750"/>
    <w:rsid w:val="00AE7111"/>
    <w:rsid w:val="00AF1344"/>
    <w:rsid w:val="00AF3A49"/>
    <w:rsid w:val="00AF3D13"/>
    <w:rsid w:val="00AF5514"/>
    <w:rsid w:val="00AF5A62"/>
    <w:rsid w:val="00AF5FE9"/>
    <w:rsid w:val="00AF6D9B"/>
    <w:rsid w:val="00B027C9"/>
    <w:rsid w:val="00B02C66"/>
    <w:rsid w:val="00B02DB7"/>
    <w:rsid w:val="00B04379"/>
    <w:rsid w:val="00B058AE"/>
    <w:rsid w:val="00B05930"/>
    <w:rsid w:val="00B065F5"/>
    <w:rsid w:val="00B070DA"/>
    <w:rsid w:val="00B10795"/>
    <w:rsid w:val="00B1162F"/>
    <w:rsid w:val="00B11F5A"/>
    <w:rsid w:val="00B135C1"/>
    <w:rsid w:val="00B1491F"/>
    <w:rsid w:val="00B14E0B"/>
    <w:rsid w:val="00B15A32"/>
    <w:rsid w:val="00B15D8E"/>
    <w:rsid w:val="00B16D61"/>
    <w:rsid w:val="00B17FC5"/>
    <w:rsid w:val="00B2021E"/>
    <w:rsid w:val="00B2029D"/>
    <w:rsid w:val="00B21D62"/>
    <w:rsid w:val="00B233FB"/>
    <w:rsid w:val="00B2394A"/>
    <w:rsid w:val="00B2452C"/>
    <w:rsid w:val="00B24B05"/>
    <w:rsid w:val="00B30403"/>
    <w:rsid w:val="00B3222D"/>
    <w:rsid w:val="00B32E1E"/>
    <w:rsid w:val="00B33201"/>
    <w:rsid w:val="00B35A30"/>
    <w:rsid w:val="00B35CA5"/>
    <w:rsid w:val="00B40B7A"/>
    <w:rsid w:val="00B416B5"/>
    <w:rsid w:val="00B4250D"/>
    <w:rsid w:val="00B4284E"/>
    <w:rsid w:val="00B43876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08EE"/>
    <w:rsid w:val="00B620D8"/>
    <w:rsid w:val="00B641DE"/>
    <w:rsid w:val="00B64605"/>
    <w:rsid w:val="00B64C2A"/>
    <w:rsid w:val="00B666FA"/>
    <w:rsid w:val="00B67AEA"/>
    <w:rsid w:val="00B67E1F"/>
    <w:rsid w:val="00B67F07"/>
    <w:rsid w:val="00B70730"/>
    <w:rsid w:val="00B712D7"/>
    <w:rsid w:val="00B72075"/>
    <w:rsid w:val="00B73341"/>
    <w:rsid w:val="00B7389F"/>
    <w:rsid w:val="00B75507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96A95"/>
    <w:rsid w:val="00BA00C2"/>
    <w:rsid w:val="00BA0A55"/>
    <w:rsid w:val="00BA0D7D"/>
    <w:rsid w:val="00BA10E3"/>
    <w:rsid w:val="00BA124B"/>
    <w:rsid w:val="00BA16F6"/>
    <w:rsid w:val="00BA2A07"/>
    <w:rsid w:val="00BA37F6"/>
    <w:rsid w:val="00BA49C9"/>
    <w:rsid w:val="00BA4E55"/>
    <w:rsid w:val="00BA5014"/>
    <w:rsid w:val="00BA5119"/>
    <w:rsid w:val="00BA616E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880"/>
    <w:rsid w:val="00BC4E1E"/>
    <w:rsid w:val="00BD0CB4"/>
    <w:rsid w:val="00BD1893"/>
    <w:rsid w:val="00BD25E5"/>
    <w:rsid w:val="00BD260A"/>
    <w:rsid w:val="00BD5FBD"/>
    <w:rsid w:val="00BD64CA"/>
    <w:rsid w:val="00BD6C89"/>
    <w:rsid w:val="00BD75FD"/>
    <w:rsid w:val="00BE16B5"/>
    <w:rsid w:val="00BE1827"/>
    <w:rsid w:val="00BE19BE"/>
    <w:rsid w:val="00BE235D"/>
    <w:rsid w:val="00BE3559"/>
    <w:rsid w:val="00BE4848"/>
    <w:rsid w:val="00BE6F38"/>
    <w:rsid w:val="00BE7E87"/>
    <w:rsid w:val="00BF035A"/>
    <w:rsid w:val="00BF0A2B"/>
    <w:rsid w:val="00BF0C18"/>
    <w:rsid w:val="00BF117D"/>
    <w:rsid w:val="00BF166C"/>
    <w:rsid w:val="00BF1BE8"/>
    <w:rsid w:val="00BF28F3"/>
    <w:rsid w:val="00BF3A27"/>
    <w:rsid w:val="00BF578A"/>
    <w:rsid w:val="00BF5796"/>
    <w:rsid w:val="00BF5DF3"/>
    <w:rsid w:val="00C00BCC"/>
    <w:rsid w:val="00C011F0"/>
    <w:rsid w:val="00C02E43"/>
    <w:rsid w:val="00C0494C"/>
    <w:rsid w:val="00C05BE6"/>
    <w:rsid w:val="00C06108"/>
    <w:rsid w:val="00C07958"/>
    <w:rsid w:val="00C07E3A"/>
    <w:rsid w:val="00C10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57A49"/>
    <w:rsid w:val="00C6036B"/>
    <w:rsid w:val="00C605F9"/>
    <w:rsid w:val="00C60CD3"/>
    <w:rsid w:val="00C62277"/>
    <w:rsid w:val="00C62327"/>
    <w:rsid w:val="00C63128"/>
    <w:rsid w:val="00C643D6"/>
    <w:rsid w:val="00C64EC8"/>
    <w:rsid w:val="00C656F2"/>
    <w:rsid w:val="00C65F13"/>
    <w:rsid w:val="00C6775B"/>
    <w:rsid w:val="00C67910"/>
    <w:rsid w:val="00C67DF2"/>
    <w:rsid w:val="00C715BC"/>
    <w:rsid w:val="00C71CCE"/>
    <w:rsid w:val="00C723DE"/>
    <w:rsid w:val="00C730A1"/>
    <w:rsid w:val="00C75092"/>
    <w:rsid w:val="00C7512E"/>
    <w:rsid w:val="00C752BB"/>
    <w:rsid w:val="00C771B3"/>
    <w:rsid w:val="00C8042B"/>
    <w:rsid w:val="00C8046B"/>
    <w:rsid w:val="00C80ACC"/>
    <w:rsid w:val="00C817BC"/>
    <w:rsid w:val="00C829B5"/>
    <w:rsid w:val="00C83335"/>
    <w:rsid w:val="00C83D59"/>
    <w:rsid w:val="00C84382"/>
    <w:rsid w:val="00C85435"/>
    <w:rsid w:val="00C86D21"/>
    <w:rsid w:val="00C91F97"/>
    <w:rsid w:val="00C92A7E"/>
    <w:rsid w:val="00C92B89"/>
    <w:rsid w:val="00C92D12"/>
    <w:rsid w:val="00C93581"/>
    <w:rsid w:val="00C96524"/>
    <w:rsid w:val="00C96B6A"/>
    <w:rsid w:val="00CA06B7"/>
    <w:rsid w:val="00CA0849"/>
    <w:rsid w:val="00CA28C2"/>
    <w:rsid w:val="00CA2A05"/>
    <w:rsid w:val="00CA2C41"/>
    <w:rsid w:val="00CA5CB1"/>
    <w:rsid w:val="00CA671D"/>
    <w:rsid w:val="00CA7EA3"/>
    <w:rsid w:val="00CB408E"/>
    <w:rsid w:val="00CB4405"/>
    <w:rsid w:val="00CB5D01"/>
    <w:rsid w:val="00CB7A6F"/>
    <w:rsid w:val="00CC041F"/>
    <w:rsid w:val="00CC12DE"/>
    <w:rsid w:val="00CC1E3D"/>
    <w:rsid w:val="00CC1E67"/>
    <w:rsid w:val="00CC4B48"/>
    <w:rsid w:val="00CC5A81"/>
    <w:rsid w:val="00CC640A"/>
    <w:rsid w:val="00CC7912"/>
    <w:rsid w:val="00CC7A9B"/>
    <w:rsid w:val="00CD0AF4"/>
    <w:rsid w:val="00CD1559"/>
    <w:rsid w:val="00CD1956"/>
    <w:rsid w:val="00CD3B91"/>
    <w:rsid w:val="00CD3D7E"/>
    <w:rsid w:val="00CD3E31"/>
    <w:rsid w:val="00CD3F7B"/>
    <w:rsid w:val="00CD479F"/>
    <w:rsid w:val="00CD5798"/>
    <w:rsid w:val="00CD58D8"/>
    <w:rsid w:val="00CD6655"/>
    <w:rsid w:val="00CD6BE0"/>
    <w:rsid w:val="00CD7282"/>
    <w:rsid w:val="00CE2324"/>
    <w:rsid w:val="00CE275F"/>
    <w:rsid w:val="00CE36EA"/>
    <w:rsid w:val="00CE4DCC"/>
    <w:rsid w:val="00CE5CD7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4FA6"/>
    <w:rsid w:val="00D06393"/>
    <w:rsid w:val="00D0698A"/>
    <w:rsid w:val="00D074DE"/>
    <w:rsid w:val="00D10C4C"/>
    <w:rsid w:val="00D131DD"/>
    <w:rsid w:val="00D13D7E"/>
    <w:rsid w:val="00D15ACE"/>
    <w:rsid w:val="00D16FE9"/>
    <w:rsid w:val="00D172EC"/>
    <w:rsid w:val="00D17CC3"/>
    <w:rsid w:val="00D21092"/>
    <w:rsid w:val="00D22490"/>
    <w:rsid w:val="00D2331C"/>
    <w:rsid w:val="00D2340E"/>
    <w:rsid w:val="00D242EB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431B"/>
    <w:rsid w:val="00D646B6"/>
    <w:rsid w:val="00D66215"/>
    <w:rsid w:val="00D6668C"/>
    <w:rsid w:val="00D71B3F"/>
    <w:rsid w:val="00D72114"/>
    <w:rsid w:val="00D730C0"/>
    <w:rsid w:val="00D7335F"/>
    <w:rsid w:val="00D73536"/>
    <w:rsid w:val="00D73800"/>
    <w:rsid w:val="00D73C4D"/>
    <w:rsid w:val="00D7417B"/>
    <w:rsid w:val="00D75685"/>
    <w:rsid w:val="00D76581"/>
    <w:rsid w:val="00D76681"/>
    <w:rsid w:val="00D77CAB"/>
    <w:rsid w:val="00D80211"/>
    <w:rsid w:val="00D80405"/>
    <w:rsid w:val="00D808E6"/>
    <w:rsid w:val="00D80C43"/>
    <w:rsid w:val="00D81F8C"/>
    <w:rsid w:val="00D82424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967AE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4573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273"/>
    <w:rsid w:val="00E205D2"/>
    <w:rsid w:val="00E208BF"/>
    <w:rsid w:val="00E20FEE"/>
    <w:rsid w:val="00E212F8"/>
    <w:rsid w:val="00E21F25"/>
    <w:rsid w:val="00E24A76"/>
    <w:rsid w:val="00E25B41"/>
    <w:rsid w:val="00E26145"/>
    <w:rsid w:val="00E26A00"/>
    <w:rsid w:val="00E30095"/>
    <w:rsid w:val="00E30423"/>
    <w:rsid w:val="00E30958"/>
    <w:rsid w:val="00E329F7"/>
    <w:rsid w:val="00E32E6B"/>
    <w:rsid w:val="00E33F0B"/>
    <w:rsid w:val="00E34B59"/>
    <w:rsid w:val="00E357D6"/>
    <w:rsid w:val="00E36491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A77"/>
    <w:rsid w:val="00E633DE"/>
    <w:rsid w:val="00E63B2F"/>
    <w:rsid w:val="00E6582F"/>
    <w:rsid w:val="00E67125"/>
    <w:rsid w:val="00E7204C"/>
    <w:rsid w:val="00E73756"/>
    <w:rsid w:val="00E73E30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B1"/>
    <w:rsid w:val="00EB0DC1"/>
    <w:rsid w:val="00EB0E42"/>
    <w:rsid w:val="00EB0F3C"/>
    <w:rsid w:val="00EB0FB1"/>
    <w:rsid w:val="00EB245C"/>
    <w:rsid w:val="00EB4089"/>
    <w:rsid w:val="00EB4A2E"/>
    <w:rsid w:val="00EB4F29"/>
    <w:rsid w:val="00EB558A"/>
    <w:rsid w:val="00EB57AF"/>
    <w:rsid w:val="00EC0656"/>
    <w:rsid w:val="00EC0723"/>
    <w:rsid w:val="00EC20F1"/>
    <w:rsid w:val="00EC2F7A"/>
    <w:rsid w:val="00EC33A1"/>
    <w:rsid w:val="00EC47B2"/>
    <w:rsid w:val="00EC53EA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7A3"/>
    <w:rsid w:val="00EE5DE8"/>
    <w:rsid w:val="00EE6663"/>
    <w:rsid w:val="00EF2C53"/>
    <w:rsid w:val="00EF43E1"/>
    <w:rsid w:val="00EF5198"/>
    <w:rsid w:val="00F01DDD"/>
    <w:rsid w:val="00F02BF9"/>
    <w:rsid w:val="00F04BD7"/>
    <w:rsid w:val="00F04ED8"/>
    <w:rsid w:val="00F05D51"/>
    <w:rsid w:val="00F06040"/>
    <w:rsid w:val="00F064AD"/>
    <w:rsid w:val="00F064D5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045"/>
    <w:rsid w:val="00F1710A"/>
    <w:rsid w:val="00F1761B"/>
    <w:rsid w:val="00F20461"/>
    <w:rsid w:val="00F205F6"/>
    <w:rsid w:val="00F2109B"/>
    <w:rsid w:val="00F22A1A"/>
    <w:rsid w:val="00F23D04"/>
    <w:rsid w:val="00F272FA"/>
    <w:rsid w:val="00F27B2B"/>
    <w:rsid w:val="00F328F7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47392"/>
    <w:rsid w:val="00F52962"/>
    <w:rsid w:val="00F53B9A"/>
    <w:rsid w:val="00F54ECA"/>
    <w:rsid w:val="00F56051"/>
    <w:rsid w:val="00F56D9A"/>
    <w:rsid w:val="00F5712C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0D50"/>
    <w:rsid w:val="00F84813"/>
    <w:rsid w:val="00F848F0"/>
    <w:rsid w:val="00F84A7D"/>
    <w:rsid w:val="00F857E6"/>
    <w:rsid w:val="00F85CBD"/>
    <w:rsid w:val="00F86341"/>
    <w:rsid w:val="00F86797"/>
    <w:rsid w:val="00F86B67"/>
    <w:rsid w:val="00F86CDB"/>
    <w:rsid w:val="00F87073"/>
    <w:rsid w:val="00F909D8"/>
    <w:rsid w:val="00F92C2A"/>
    <w:rsid w:val="00F92FA8"/>
    <w:rsid w:val="00F93307"/>
    <w:rsid w:val="00F9498D"/>
    <w:rsid w:val="00F95C12"/>
    <w:rsid w:val="00F9629D"/>
    <w:rsid w:val="00FA0E34"/>
    <w:rsid w:val="00FA1B6E"/>
    <w:rsid w:val="00FA55D1"/>
    <w:rsid w:val="00FA6DA2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535"/>
    <w:rsid w:val="00FB57F2"/>
    <w:rsid w:val="00FB6226"/>
    <w:rsid w:val="00FB6F2E"/>
    <w:rsid w:val="00FC02A0"/>
    <w:rsid w:val="00FC2699"/>
    <w:rsid w:val="00FC4368"/>
    <w:rsid w:val="00FC6B6A"/>
    <w:rsid w:val="00FC6C8E"/>
    <w:rsid w:val="00FC7076"/>
    <w:rsid w:val="00FC78C0"/>
    <w:rsid w:val="00FC7BBE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6332"/>
    <w:rsid w:val="2D31607C"/>
    <w:rsid w:val="4B6D0B17"/>
    <w:rsid w:val="57C96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3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0"/>
    <w:rPr>
      <w:kern w:val="2"/>
      <w:sz w:val="18"/>
      <w:szCs w:val="18"/>
    </w:rPr>
  </w:style>
  <w:style w:type="paragraph" w:customStyle="1" w:styleId="14">
    <w:name w:val="默认段落字体 Para Char Char Char Char"/>
    <w:basedOn w:val="1"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paragraph" w:customStyle="1" w:styleId="15">
    <w:name w:val="List Paragraph"/>
    <w:basedOn w:val="1"/>
    <w:uiPriority w:val="0"/>
    <w:pPr>
      <w:ind w:left="720"/>
      <w:jc w:val="right"/>
    </w:pPr>
    <w:rPr>
      <w:rFonts w:ascii="Calibri" w:hAnsi="Calibri"/>
      <w:sz w:val="22"/>
      <w:szCs w:val="22"/>
    </w:rPr>
  </w:style>
  <w:style w:type="paragraph" w:styleId="16">
    <w:name w:val="List Paragraph"/>
    <w:basedOn w:val="1"/>
    <w:qFormat/>
    <w:uiPriority w:val="34"/>
    <w:pPr>
      <w:widowControl/>
      <w:ind w:firstLine="420"/>
      <w:jc w:val="left"/>
    </w:pPr>
    <w:rPr>
      <w:rFonts w:ascii="Calibri" w:hAnsi="Calibri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8.emf"/><Relationship Id="rId28" Type="http://schemas.openxmlformats.org/officeDocument/2006/relationships/oleObject" Target="embeddings/oleObject4.bin"/><Relationship Id="rId27" Type="http://schemas.openxmlformats.org/officeDocument/2006/relationships/image" Target="cid:image003.jpg@01D104FD.BF8868C0" TargetMode="External"/><Relationship Id="rId26" Type="http://schemas.openxmlformats.org/officeDocument/2006/relationships/image" Target="media/image17.jpeg"/><Relationship Id="rId25" Type="http://schemas.openxmlformats.org/officeDocument/2006/relationships/image" Target="cid:image002.png@01D104FD.BF8868C0" TargetMode="External"/><Relationship Id="rId24" Type="http://schemas.openxmlformats.org/officeDocument/2006/relationships/image" Target="media/image16.png"/><Relationship Id="rId23" Type="http://schemas.openxmlformats.org/officeDocument/2006/relationships/image" Target="media/image15.emf"/><Relationship Id="rId22" Type="http://schemas.openxmlformats.org/officeDocument/2006/relationships/oleObject" Target="embeddings/oleObject3.bin"/><Relationship Id="rId21" Type="http://schemas.openxmlformats.org/officeDocument/2006/relationships/image" Target="cid:image015.jpg@01D363B2.828EEE10" TargetMode="Externa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cid:image014.jpg@01D363B2.828EEE10" TargetMode="External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e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1491</Words>
  <Characters>8503</Characters>
  <Lines>70</Lines>
  <Paragraphs>19</Paragraphs>
  <TotalTime>72</TotalTime>
  <ScaleCrop>false</ScaleCrop>
  <LinksUpToDate>false</LinksUpToDate>
  <CharactersWithSpaces>9975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2013-10-21T01:15:00Z</dcterms:created>
  <dc:creator>ylj</dc:creator>
  <cp:lastModifiedBy>zhangyouzhu</cp:lastModifiedBy>
  <dcterms:modified xsi:type="dcterms:W3CDTF">2023-09-05T07:11:09Z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87240F8990A84F4DBA2A4F02F411DE74</vt:lpwstr>
  </property>
</Properties>
</file>