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（G1GP）顾客特殊要求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2916"/>
        <w:gridCol w:w="2980"/>
        <w:gridCol w:w="29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更新项目序号</w:t>
            </w:r>
          </w:p>
        </w:tc>
        <w:tc>
          <w:tcPr>
            <w:tcW w:w="2977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更新项目名称</w:t>
            </w:r>
          </w:p>
        </w:tc>
        <w:tc>
          <w:tcPr>
            <w:tcW w:w="3030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更新时间</w:t>
            </w:r>
          </w:p>
        </w:tc>
        <w:tc>
          <w:tcPr>
            <w:tcW w:w="2606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客户协议编号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M</w:t>
            </w:r>
            <w:r>
              <w:rPr>
                <w:b/>
                <w:sz w:val="21"/>
                <w:szCs w:val="21"/>
              </w:rPr>
              <w:t>i</w:t>
            </w:r>
            <w:r>
              <w:rPr>
                <w:rFonts w:hint="eastAsia"/>
                <w:b/>
                <w:sz w:val="21"/>
                <w:szCs w:val="21"/>
              </w:rPr>
              <w:t>部分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外观检查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2022-11-14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G1GP验收标准要求李俊仪2022-09-29新代码 410130 旧代码 G1GP军品顾客质量要求评审表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共用部分1~7、MI部分2~4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标记、验收等级、板材、过孔工艺、出货报告 、翘曲度、金手指类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20240320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sz w:val="24"/>
                <w:szCs w:val="24"/>
                <w:shd w:val="clear" w:fill="FFFFFF"/>
              </w:rPr>
              <w:t>QA-POM-016-A0 印制板类零件控制要求(1)李俊仪2024-03-12G1GP/410130军品顾客质量要求评审表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共用部分第4、8点；MI部分2~4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金手指板过孔工艺客户无要求改为阻焊塞孔；出货提供阻抗条的要求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20240418</w:t>
            </w:r>
          </w:p>
        </w:tc>
        <w:tc>
          <w:tcPr>
            <w:tcW w:w="2606" w:type="dxa"/>
            <w:vAlign w:val="center"/>
          </w:tcPr>
          <w:p>
            <w:pPr>
              <w:pStyle w:val="2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eastAsia="Arial" w:cs="Arial"/>
                <w:sz w:val="24"/>
                <w:szCs w:val="24"/>
                <w:shd w:val="clear" w:fill="FFFFFF"/>
              </w:rPr>
            </w:pPr>
            <w:r>
              <w:rPr>
                <w:rFonts w:hint="default" w:ascii="Arial" w:hAnsi="Arial" w:eastAsia="Arial" w:cs="Arial"/>
                <w:color w:val="auto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QA-POM-016-A0 印制板类零件控制要求(1)李俊仪2024-03-12G1GP/410130军品顾客质量要求评审表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共用部分第8点，预审\CAM第1点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出货提供专用的阻抗测试条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20240429</w:t>
            </w:r>
          </w:p>
        </w:tc>
        <w:tc>
          <w:tcPr>
            <w:tcW w:w="2606" w:type="dxa"/>
            <w:vAlign w:val="center"/>
          </w:tcPr>
          <w:p>
            <w:pPr>
              <w:pStyle w:val="2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eastAsia="Arial" w:cs="Arial"/>
                <w:color w:val="auto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color w:val="auto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QA-POM-016-A0 印制板类零件控制要求(1)李俊仪2024-03-12G1GP/410130军品顾客质量要求评审表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预审第1点\CAM第1点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出货提供专用的阻抗测试条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20240506</w:t>
            </w:r>
          </w:p>
        </w:tc>
        <w:tc>
          <w:tcPr>
            <w:tcW w:w="2606" w:type="dxa"/>
            <w:vAlign w:val="center"/>
          </w:tcPr>
          <w:p>
            <w:pPr>
              <w:pStyle w:val="2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eastAsia="Arial" w:cs="Arial"/>
                <w:color w:val="auto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color w:val="auto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QA-POM-016-A0 印制板类零件控制要求(1)李俊仪2024-03-12G1GP/410130军品顾客质量要求评审表</w:t>
            </w:r>
          </w:p>
        </w:tc>
      </w:tr>
    </w:tbl>
    <w:p>
      <w:pPr>
        <w:spacing w:line="360" w:lineRule="auto"/>
        <w:jc w:val="left"/>
        <w:rPr>
          <w:b/>
          <w:color w:val="0000FF"/>
          <w:sz w:val="21"/>
          <w:szCs w:val="21"/>
        </w:rPr>
      </w:pPr>
      <w:r>
        <w:rPr>
          <w:rFonts w:hint="eastAsia"/>
          <w:b/>
          <w:color w:val="0000FF"/>
          <w:sz w:val="21"/>
          <w:szCs w:val="21"/>
        </w:rPr>
        <w:t>备注：更新的内容以蓝色字体显示。</w:t>
      </w:r>
    </w:p>
    <w:p>
      <w:pPr>
        <w:spacing w:line="360" w:lineRule="auto"/>
        <w:rPr>
          <w:rFonts w:ascii="宋体" w:hAnsi="宋体"/>
          <w:b/>
          <w:sz w:val="21"/>
          <w:szCs w:val="21"/>
          <w:highlight w:val="red"/>
        </w:rPr>
      </w:pPr>
    </w:p>
    <w:p>
      <w:pPr>
        <w:spacing w:line="360" w:lineRule="auto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  <w:highlight w:val="red"/>
        </w:rPr>
        <w:t>共用部分：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标记</w:t>
      </w:r>
    </w:p>
    <w:p>
      <w:pPr>
        <w:numPr>
          <w:ilvl w:val="0"/>
          <w:numId w:val="0"/>
        </w:numPr>
        <w:spacing w:line="360" w:lineRule="auto"/>
        <w:ind w:left="0" w:leftChars="0" w:firstLine="422" w:firstLineChars="200"/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客户无要求时，不添加公司任何标记及产品追溯标识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验收等级</w:t>
      </w:r>
    </w:p>
    <w:p>
      <w:pPr>
        <w:numPr>
          <w:ilvl w:val="0"/>
          <w:numId w:val="0"/>
        </w:numPr>
        <w:spacing w:line="360" w:lineRule="auto"/>
        <w:ind w:left="0" w:leftChars="0" w:firstLine="422" w:firstLineChars="200"/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客户无要求时，默认IPC-6012 II级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板材</w:t>
      </w:r>
    </w:p>
    <w:p>
      <w:pPr>
        <w:numPr>
          <w:ilvl w:val="0"/>
          <w:numId w:val="0"/>
        </w:numPr>
        <w:spacing w:line="360" w:lineRule="auto"/>
        <w:ind w:left="0" w:leftChars="0" w:firstLine="422" w:firstLineChars="200"/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板材按客户要求，未经客户允许不得替换料。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宋体" w:hAnsi="宋体" w:cs="宋体"/>
          <w:b/>
          <w:color w:val="0000FF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color w:val="0000FF"/>
          <w:kern w:val="0"/>
          <w:sz w:val="21"/>
          <w:szCs w:val="21"/>
          <w:lang w:val="en-US" w:eastAsia="zh-CN"/>
        </w:rPr>
        <w:t>过孔工艺</w:t>
      </w:r>
    </w:p>
    <w:p>
      <w:pPr>
        <w:numPr>
          <w:ilvl w:val="0"/>
          <w:numId w:val="0"/>
        </w:numPr>
        <w:spacing w:line="360" w:lineRule="auto"/>
        <w:ind w:left="0" w:leftChars="0" w:firstLine="422" w:firstLineChars="200"/>
        <w:rPr>
          <w:rFonts w:hint="default" w:ascii="宋体" w:hAnsi="宋体" w:cs="宋体"/>
          <w:b/>
          <w:color w:val="0000FF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color w:val="0000FF"/>
          <w:kern w:val="0"/>
          <w:sz w:val="21"/>
          <w:szCs w:val="21"/>
          <w:lang w:val="en-US" w:eastAsia="zh-CN"/>
        </w:rPr>
        <w:t>金手指类客户无要求，过孔阻焊塞孔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出货报告</w:t>
      </w:r>
    </w:p>
    <w:p>
      <w:pPr>
        <w:numPr>
          <w:ilvl w:val="0"/>
          <w:numId w:val="2"/>
        </w:numPr>
        <w:spacing w:line="360" w:lineRule="auto"/>
        <w:ind w:left="420" w:leftChars="200" w:firstLine="0" w:firstLineChars="0"/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阻抗测试报告(订单有阻抗要求时)</w:t>
      </w:r>
    </w:p>
    <w:p>
      <w:pPr>
        <w:numPr>
          <w:ilvl w:val="0"/>
          <w:numId w:val="2"/>
        </w:numPr>
        <w:spacing w:line="360" w:lineRule="auto"/>
        <w:ind w:left="420" w:leftChars="200" w:firstLine="0" w:firstLineChars="0"/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阻抗条(订单有阻抗要求时)</w:t>
      </w:r>
    </w:p>
    <w:p>
      <w:pPr>
        <w:numPr>
          <w:ilvl w:val="0"/>
          <w:numId w:val="2"/>
        </w:numPr>
        <w:spacing w:line="360" w:lineRule="auto"/>
        <w:ind w:left="420" w:leftChars="200" w:firstLine="0" w:firstLineChars="0"/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板材COC报告</w:t>
      </w:r>
    </w:p>
    <w:p>
      <w:pPr>
        <w:numPr>
          <w:ilvl w:val="0"/>
          <w:numId w:val="2"/>
        </w:numPr>
        <w:spacing w:line="360" w:lineRule="auto"/>
        <w:ind w:left="420" w:leftChars="200" w:firstLine="0" w:firstLineChars="0"/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绝缘电阻测试报告（</w:t>
      </w: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金手指类必须提供，非金手指</w:t>
      </w:r>
      <w:r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订单</w:t>
      </w: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按客户要求</w:t>
      </w:r>
      <w:r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5）</w:t>
      </w:r>
      <w:r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耐电压测试报告（</w:t>
      </w: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金手指类必须提供，非金手指</w:t>
      </w:r>
      <w:r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订单</w:t>
      </w: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按客户要求</w:t>
      </w:r>
      <w:r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6）</w:t>
      </w:r>
      <w:r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耐盐雾测试报告（</w:t>
      </w: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金手指类必须提供，非金手指</w:t>
      </w:r>
      <w:r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订单</w:t>
      </w: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按客户要求</w:t>
      </w:r>
      <w:r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翘曲度（非金手指</w:t>
      </w:r>
      <w:r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订单</w:t>
      </w: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，金手指类按订单）</w:t>
      </w:r>
    </w:p>
    <w:p>
      <w:pPr>
        <w:numPr>
          <w:ilvl w:val="0"/>
          <w:numId w:val="3"/>
        </w:numPr>
        <w:spacing w:line="360" w:lineRule="auto"/>
        <w:ind w:left="0" w:leftChars="0" w:firstLine="422" w:firstLineChars="200"/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板厚≤1.2mm，翘曲度≤1.2%；</w:t>
      </w:r>
    </w:p>
    <w:p>
      <w:pPr>
        <w:numPr>
          <w:ilvl w:val="0"/>
          <w:numId w:val="3"/>
        </w:numPr>
        <w:spacing w:line="360" w:lineRule="auto"/>
        <w:ind w:left="0" w:leftChars="0" w:firstLine="422" w:firstLineChars="200"/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1.2mm&lt;板厚≤1.8mm，翘曲度≤1.0%；</w:t>
      </w:r>
    </w:p>
    <w:p>
      <w:pPr>
        <w:numPr>
          <w:ilvl w:val="0"/>
          <w:numId w:val="3"/>
        </w:numPr>
        <w:spacing w:line="360" w:lineRule="auto"/>
        <w:ind w:left="0" w:leftChars="0" w:firstLine="422" w:firstLineChars="200"/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1.8mm&lt;板厚，翘曲度≤0.8%；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金手指类</w:t>
      </w:r>
    </w:p>
    <w:p>
      <w:pPr>
        <w:numPr>
          <w:ilvl w:val="0"/>
          <w:numId w:val="0"/>
        </w:numPr>
        <w:spacing w:line="360" w:lineRule="auto"/>
        <w:ind w:left="0" w:leftChars="0" w:firstLine="422" w:firstLineChars="200"/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整板沉金，局部外露部分镀硬金。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Arial" w:hAnsi="Arial" w:cs="Arial"/>
          <w:b/>
          <w:bCs/>
          <w:i w:val="0"/>
          <w:iCs w:val="0"/>
          <w:color w:val="533CFF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 w:val="0"/>
          <w:color w:val="533CFF"/>
          <w:kern w:val="0"/>
          <w:sz w:val="21"/>
          <w:szCs w:val="21"/>
          <w:lang w:val="en-US" w:eastAsia="zh-CN"/>
        </w:rPr>
        <w:t>阻抗条（有阻抗的订单）</w:t>
      </w:r>
      <w:r>
        <w:rPr>
          <w:rFonts w:hint="default" w:ascii="Arial" w:hAnsi="Arial" w:eastAsia="Arial" w:cs="Arial"/>
          <w:color w:val="533CFF"/>
          <w:sz w:val="21"/>
          <w:szCs w:val="21"/>
        </w:rPr>
        <w:br w:type="textWrapping"/>
      </w:r>
      <w:r>
        <w:rPr>
          <w:rFonts w:hint="eastAsia" w:ascii="Arial" w:hAnsi="Arial" w:cs="Arial"/>
          <w:b/>
          <w:bCs/>
          <w:i w:val="0"/>
          <w:iCs w:val="0"/>
          <w:color w:val="533CFF"/>
          <w:sz w:val="21"/>
          <w:szCs w:val="21"/>
          <w:lang w:val="en-US" w:eastAsia="zh-CN"/>
        </w:rPr>
        <w:t>1）投产1pnl，提供1个客户专用阻抗条；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cs="宋体"/>
          <w:b/>
          <w:color w:val="0000FF"/>
          <w:kern w:val="0"/>
          <w:sz w:val="21"/>
          <w:szCs w:val="21"/>
          <w:lang w:val="en-US" w:eastAsia="zh-CN"/>
        </w:rPr>
      </w:pPr>
      <w:r>
        <w:rPr>
          <w:rFonts w:hint="eastAsia" w:ascii="Arial" w:hAnsi="Arial" w:cs="Arial"/>
          <w:b/>
          <w:bCs/>
          <w:i w:val="0"/>
          <w:iCs w:val="0"/>
          <w:color w:val="533CFF"/>
          <w:sz w:val="21"/>
          <w:szCs w:val="21"/>
          <w:lang w:val="en-US" w:eastAsia="zh-CN"/>
        </w:rPr>
        <w:t>2）投产大于1pnl，提供2个客户专用阻抗条；</w:t>
      </w:r>
      <w:r>
        <w:rPr>
          <w:rFonts w:hint="default" w:ascii="Arial" w:hAnsi="Arial" w:eastAsia="Arial" w:cs="Arial"/>
          <w:color w:val="333333"/>
          <w:sz w:val="21"/>
          <w:szCs w:val="21"/>
        </w:rPr>
        <w:br w:type="textWrapping"/>
      </w:r>
      <w:r>
        <w:rPr>
          <w:rFonts w:hint="default" w:ascii="Arial" w:hAnsi="Arial" w:eastAsia="Arial" w:cs="Arial"/>
          <w:color w:val="333333"/>
          <w:sz w:val="21"/>
          <w:szCs w:val="21"/>
        </w:rPr>
        <w:br w:type="textWrapping"/>
      </w:r>
      <w:r>
        <w:rPr>
          <w:rFonts w:hint="default" w:ascii="Arial" w:hAnsi="Arial" w:eastAsia="Arial" w:cs="Arial"/>
          <w:color w:val="333333"/>
          <w:sz w:val="21"/>
          <w:szCs w:val="21"/>
        </w:rPr>
        <w:br w:type="textWrapping"/>
      </w:r>
    </w:p>
    <w:p>
      <w:pPr>
        <w:spacing w:line="360" w:lineRule="auto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  <w:highlight w:val="red"/>
        </w:rPr>
        <w:t>预审部分：</w:t>
      </w:r>
    </w:p>
    <w:p>
      <w:pPr>
        <w:numPr>
          <w:ilvl w:val="0"/>
          <w:numId w:val="4"/>
        </w:numPr>
        <w:spacing w:line="360" w:lineRule="auto"/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</w:pPr>
      <w:r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  <w:t>阻抗板</w:t>
      </w:r>
    </w:p>
    <w:p>
      <w:pPr>
        <w:numPr>
          <w:ilvl w:val="0"/>
          <w:numId w:val="5"/>
        </w:numPr>
        <w:spacing w:line="360" w:lineRule="auto"/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</w:pPr>
      <w:r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  <w:t>除加产线测试用的阻抗条外，还需要添加客户指定的阻抗条；</w:t>
      </w:r>
    </w:p>
    <w:p>
      <w:pPr>
        <w:numPr>
          <w:ilvl w:val="0"/>
          <w:numId w:val="5"/>
        </w:numPr>
        <w:spacing w:line="360" w:lineRule="auto"/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</w:pPr>
      <w:r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  <w:t>客户专用的阻抗条尺寸113*21mm；</w:t>
      </w:r>
    </w:p>
    <w:p>
      <w:pPr>
        <w:numPr>
          <w:ilvl w:val="0"/>
          <w:numId w:val="5"/>
        </w:numPr>
        <w:spacing w:line="360" w:lineRule="auto"/>
        <w:ind w:left="0" w:leftChars="0" w:firstLine="0" w:firstLineChars="0"/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</w:pPr>
      <w:r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  <w:t>客户专用的阻抗条只能添加一对差分阻抗线，如下图所示，超出时与客户沟通是否不加专用的阻抗条。(比如L3和L5层都有差分阻抗，阻抗条只能加L3或L5)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Arial" w:hAnsi="Arial" w:cs="Arial"/>
          <w:b/>
          <w:color w:val="0000FF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6619240" cy="1337310"/>
            <wp:effectExtent l="0" t="0" r="10160" b="1524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924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  <w:highlight w:val="red"/>
        </w:rPr>
        <w:t>CAM部分：</w:t>
      </w:r>
    </w:p>
    <w:p>
      <w:pPr>
        <w:numPr>
          <w:ilvl w:val="0"/>
          <w:numId w:val="6"/>
        </w:numPr>
        <w:spacing w:line="360" w:lineRule="auto"/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</w:pPr>
      <w:r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  <w:t>除加产线测试用的阻抗条外，还需加客户指定的阻抗条（阻抗条线宽/间距修改与板内一致），如附件g1gp.tgz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default" w:ascii="Arial" w:hAnsi="Arial" w:cs="Arial"/>
          <w:b/>
          <w:color w:val="000000"/>
          <w:sz w:val="21"/>
          <w:szCs w:val="21"/>
          <w:lang w:val="en-US" w:eastAsia="zh-CN"/>
        </w:rPr>
      </w:pPr>
      <w:r>
        <w:rPr>
          <w:rFonts w:hint="default" w:ascii="Arial" w:hAnsi="Arial" w:cs="Arial"/>
          <w:b/>
          <w:color w:val="000000"/>
          <w:sz w:val="21"/>
          <w:szCs w:val="21"/>
          <w:lang w:val="en-US" w:eastAsia="zh-CN"/>
        </w:rPr>
        <w:object>
          <v:shape id="_x0000_i1025" o:spt="75" type="#_x0000_t75" style="height:66pt;width:72.7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25" DrawAspect="Icon" ObjectID="_1468075725" r:id="rId5">
            <o:LockedField>false</o:LockedField>
          </o:OLEObject>
        </w:object>
      </w:r>
    </w:p>
    <w:p>
      <w:pPr>
        <w:spacing w:line="360" w:lineRule="auto"/>
        <w:rPr>
          <w:rFonts w:ascii="宋体" w:hAnsi="宋体"/>
          <w:b/>
          <w:sz w:val="21"/>
          <w:szCs w:val="21"/>
          <w:highlight w:val="red"/>
        </w:rPr>
      </w:pPr>
      <w:r>
        <w:rPr>
          <w:rFonts w:hint="eastAsia" w:ascii="宋体" w:hAnsi="宋体"/>
          <w:b/>
          <w:sz w:val="21"/>
          <w:szCs w:val="21"/>
          <w:highlight w:val="red"/>
        </w:rPr>
        <w:t>MI部分</w:t>
      </w:r>
    </w:p>
    <w:p>
      <w:pPr>
        <w:spacing w:line="360" w:lineRule="auto"/>
        <w:rPr>
          <w:rFonts w:hint="eastAsia"/>
          <w:b/>
          <w:color w:val="auto"/>
          <w:sz w:val="21"/>
          <w:szCs w:val="21"/>
        </w:rPr>
      </w:pPr>
      <w:r>
        <w:rPr>
          <w:rFonts w:hint="eastAsia"/>
          <w:b/>
          <w:color w:val="auto"/>
          <w:sz w:val="21"/>
          <w:szCs w:val="21"/>
        </w:rPr>
        <w:t>1、外观检查备注：</w:t>
      </w:r>
    </w:p>
    <w:p>
      <w:pPr>
        <w:spacing w:line="360" w:lineRule="auto"/>
        <w:rPr>
          <w:rFonts w:ascii="Arial" w:hAnsi="Arial" w:cs="Arial"/>
          <w:b/>
          <w:color w:val="auto"/>
          <w:sz w:val="21"/>
          <w:szCs w:val="21"/>
        </w:rPr>
      </w:pPr>
      <w:r>
        <w:rPr>
          <w:rFonts w:hint="eastAsia" w:ascii="Arial" w:hAnsi="Arial" w:cs="Arial"/>
          <w:b/>
          <w:color w:val="auto"/>
          <w:sz w:val="21"/>
          <w:szCs w:val="21"/>
        </w:rPr>
        <w:t>1）</w:t>
      </w:r>
      <w:r>
        <w:rPr>
          <w:rFonts w:ascii="Arial" w:hAnsi="Arial" w:cs="Arial"/>
          <w:b/>
          <w:color w:val="auto"/>
          <w:sz w:val="21"/>
          <w:szCs w:val="21"/>
        </w:rPr>
        <w:t>不接受假性露铜及其它露铜；</w:t>
      </w:r>
      <w:r>
        <w:rPr>
          <w:rFonts w:ascii="Arial" w:hAnsi="Arial" w:cs="Arial"/>
          <w:b/>
          <w:color w:val="auto"/>
          <w:sz w:val="21"/>
          <w:szCs w:val="21"/>
        </w:rPr>
        <w:br w:type="textWrapping"/>
      </w:r>
      <w:r>
        <w:rPr>
          <w:rFonts w:hint="eastAsia" w:ascii="Arial" w:hAnsi="Arial" w:cs="Arial"/>
          <w:b/>
          <w:color w:val="auto"/>
          <w:sz w:val="21"/>
          <w:szCs w:val="21"/>
        </w:rPr>
        <w:t>2）</w:t>
      </w:r>
      <w:r>
        <w:rPr>
          <w:rFonts w:ascii="Arial" w:hAnsi="Arial" w:cs="Arial"/>
          <w:b/>
          <w:color w:val="auto"/>
          <w:sz w:val="21"/>
          <w:szCs w:val="21"/>
        </w:rPr>
        <w:t>板边单边不超过5处明显缺陷，边缘豁口不超过1mm；</w:t>
      </w:r>
      <w:r>
        <w:rPr>
          <w:rFonts w:ascii="Arial" w:hAnsi="Arial" w:cs="Arial"/>
          <w:b/>
          <w:color w:val="auto"/>
          <w:sz w:val="21"/>
          <w:szCs w:val="21"/>
        </w:rPr>
        <w:br w:type="textWrapping"/>
      </w:r>
      <w:r>
        <w:rPr>
          <w:rFonts w:hint="eastAsia" w:ascii="Arial" w:hAnsi="Arial" w:cs="Arial"/>
          <w:b/>
          <w:color w:val="auto"/>
          <w:sz w:val="21"/>
          <w:szCs w:val="21"/>
        </w:rPr>
        <w:t>3）有</w:t>
      </w:r>
      <w:r>
        <w:rPr>
          <w:rFonts w:ascii="Arial" w:hAnsi="Arial" w:cs="Arial"/>
          <w:b/>
          <w:color w:val="auto"/>
          <w:sz w:val="21"/>
          <w:szCs w:val="21"/>
        </w:rPr>
        <w:t>金手指</w:t>
      </w:r>
      <w:r>
        <w:rPr>
          <w:rFonts w:hint="eastAsia" w:ascii="Arial" w:hAnsi="Arial" w:cs="Arial"/>
          <w:b/>
          <w:color w:val="auto"/>
          <w:sz w:val="21"/>
          <w:szCs w:val="21"/>
        </w:rPr>
        <w:t>时备注</w:t>
      </w:r>
      <w:r>
        <w:rPr>
          <w:rFonts w:ascii="Arial" w:hAnsi="Arial" w:cs="Arial"/>
          <w:b/>
          <w:color w:val="auto"/>
          <w:sz w:val="21"/>
          <w:szCs w:val="21"/>
        </w:rPr>
        <w:t>：表面无目视凸起；接受轻微擦伤，不接受划痕导致裸漏基材、露镍或铜，单个金手指数量不能超过2个，划痕/凹痕长度不超过单面不超过1/5个金手指。</w:t>
      </w:r>
    </w:p>
    <w:p>
      <w:pPr>
        <w:spacing w:line="360" w:lineRule="auto"/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</w:pPr>
      <w:r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  <w:t>2、当有阻抗要求时，外形、阻抗测试、外观检查备注：投产1PNL提供1个</w:t>
      </w:r>
      <w:r>
        <w:rPr>
          <w:rFonts w:hint="eastAsia" w:ascii="Arial" w:hAnsi="Arial" w:cs="Arial"/>
          <w:b/>
          <w:bCs/>
          <w:i w:val="0"/>
          <w:iCs w:val="0"/>
          <w:color w:val="533CFF"/>
          <w:sz w:val="21"/>
          <w:szCs w:val="21"/>
          <w:lang w:val="en-US" w:eastAsia="zh-CN"/>
        </w:rPr>
        <w:t>客户专用</w:t>
      </w:r>
      <w:r>
        <w:rPr>
          <w:rFonts w:hint="default" w:ascii="Arial" w:hAnsi="Arial" w:cs="Arial"/>
          <w:b/>
          <w:color w:val="0000FF"/>
          <w:sz w:val="21"/>
          <w:szCs w:val="21"/>
          <w:lang w:val="en-US" w:eastAsia="zh-CN"/>
        </w:rPr>
        <w:t>阻抗条</w:t>
      </w:r>
      <w:r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  <w:t>，投产大于1PNL提供2个</w:t>
      </w:r>
      <w:r>
        <w:rPr>
          <w:rFonts w:hint="eastAsia" w:ascii="Arial" w:hAnsi="Arial" w:cs="Arial"/>
          <w:b/>
          <w:bCs/>
          <w:i w:val="0"/>
          <w:iCs w:val="0"/>
          <w:color w:val="533CFF"/>
          <w:sz w:val="21"/>
          <w:szCs w:val="21"/>
          <w:lang w:val="en-US" w:eastAsia="zh-CN"/>
        </w:rPr>
        <w:t>客户专用</w:t>
      </w:r>
      <w:r>
        <w:rPr>
          <w:rFonts w:hint="default" w:ascii="Arial" w:hAnsi="Arial" w:cs="Arial"/>
          <w:b/>
          <w:color w:val="0000FF"/>
          <w:sz w:val="21"/>
          <w:szCs w:val="21"/>
          <w:lang w:val="en-US" w:eastAsia="zh-CN"/>
        </w:rPr>
        <w:t>阻抗条</w:t>
      </w:r>
      <w:r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  <w:t>；</w:t>
      </w:r>
    </w:p>
    <w:p>
      <w:pPr>
        <w:spacing w:line="360" w:lineRule="auto"/>
        <w:rPr>
          <w:rFonts w:hint="default" w:ascii="Arial" w:hAnsi="Arial" w:cs="Arial"/>
          <w:b/>
          <w:color w:val="0000FF"/>
          <w:sz w:val="21"/>
          <w:szCs w:val="21"/>
          <w:lang w:val="en-US" w:eastAsia="zh-CN"/>
        </w:rPr>
      </w:pPr>
      <w:r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  <w:t>3、外形、</w:t>
      </w:r>
      <w:r>
        <w:rPr>
          <w:rFonts w:hint="default" w:ascii="Arial" w:hAnsi="Arial" w:cs="Arial"/>
          <w:b/>
          <w:color w:val="0000FF"/>
          <w:sz w:val="21"/>
          <w:szCs w:val="21"/>
          <w:lang w:val="en-US" w:eastAsia="zh-CN"/>
        </w:rPr>
        <w:t>外观检查备注：微粘膜50个1张整齐排列</w:t>
      </w:r>
      <w:r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  <w:t>；</w:t>
      </w:r>
    </w:p>
    <w:p>
      <w:pPr>
        <w:spacing w:line="360" w:lineRule="auto"/>
        <w:rPr>
          <w:sz w:val="21"/>
          <w:szCs w:val="21"/>
        </w:rPr>
      </w:pPr>
      <w:r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  <w:t>4、</w:t>
      </w:r>
      <w:r>
        <w:rPr>
          <w:rFonts w:hint="default" w:ascii="Arial" w:hAnsi="Arial" w:cs="Arial"/>
          <w:b/>
          <w:color w:val="0000FF"/>
          <w:sz w:val="21"/>
          <w:szCs w:val="21"/>
          <w:lang w:val="en-US" w:eastAsia="zh-CN"/>
        </w:rPr>
        <w:t>内包装备注：</w:t>
      </w:r>
      <w:r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  <w:t>投产1PNL提供1个</w:t>
      </w:r>
      <w:r>
        <w:rPr>
          <w:rFonts w:hint="eastAsia" w:ascii="Arial" w:hAnsi="Arial" w:cs="Arial"/>
          <w:b/>
          <w:bCs/>
          <w:i w:val="0"/>
          <w:iCs w:val="0"/>
          <w:color w:val="533CFF"/>
          <w:sz w:val="21"/>
          <w:szCs w:val="21"/>
          <w:lang w:val="en-US" w:eastAsia="zh-CN"/>
        </w:rPr>
        <w:t>客户专用阻抗条</w:t>
      </w:r>
      <w:r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  <w:t>，投产大于1PNL提供2个</w:t>
      </w:r>
      <w:r>
        <w:rPr>
          <w:rFonts w:hint="eastAsia" w:ascii="Arial" w:hAnsi="Arial" w:cs="Arial"/>
          <w:b/>
          <w:bCs/>
          <w:i w:val="0"/>
          <w:iCs w:val="0"/>
          <w:color w:val="533CFF"/>
          <w:sz w:val="21"/>
          <w:szCs w:val="21"/>
          <w:lang w:val="en-US" w:eastAsia="zh-CN"/>
        </w:rPr>
        <w:t>客户专用阻抗条</w:t>
      </w:r>
      <w:r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  <w:t>（有阻抗要求时）</w:t>
      </w:r>
      <w:r>
        <w:rPr>
          <w:rFonts w:hint="default" w:ascii="Arial" w:hAnsi="Arial" w:cs="Arial"/>
          <w:b/>
          <w:color w:val="0000FF"/>
          <w:sz w:val="21"/>
          <w:szCs w:val="21"/>
          <w:lang w:val="en-US" w:eastAsia="zh-CN"/>
        </w:rPr>
        <w:t>、阻抗测试曲线图</w:t>
      </w:r>
      <w:r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  <w:t>（订单有要求时）</w:t>
      </w:r>
      <w:r>
        <w:rPr>
          <w:rFonts w:hint="default" w:ascii="Arial" w:hAnsi="Arial" w:cs="Arial"/>
          <w:b/>
          <w:color w:val="0000FF"/>
          <w:sz w:val="21"/>
          <w:szCs w:val="21"/>
          <w:lang w:val="en-US" w:eastAsia="zh-CN"/>
        </w:rPr>
        <w:t>。</w:t>
      </w: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tabs>
          <w:tab w:val="left" w:pos="8339"/>
        </w:tabs>
        <w:rPr>
          <w:sz w:val="21"/>
          <w:szCs w:val="21"/>
        </w:rPr>
      </w:pPr>
      <w:r>
        <w:rPr>
          <w:sz w:val="21"/>
          <w:szCs w:val="21"/>
        </w:rPr>
        <w:tab/>
      </w:r>
    </w:p>
    <w:sectPr>
      <w:pgSz w:w="11906" w:h="16838"/>
      <w:pgMar w:top="779" w:right="746" w:bottom="779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B1FA3B"/>
    <w:multiLevelType w:val="singleLevel"/>
    <w:tmpl w:val="92B1FA3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4424E6B"/>
    <w:multiLevelType w:val="singleLevel"/>
    <w:tmpl w:val="A4424E6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B656E6E"/>
    <w:multiLevelType w:val="singleLevel"/>
    <w:tmpl w:val="CB656E6E"/>
    <w:lvl w:ilvl="0" w:tentative="0">
      <w:start w:val="1"/>
      <w:numFmt w:val="decimal"/>
      <w:suff w:val="nothing"/>
      <w:lvlText w:val="%1）"/>
      <w:lvlJc w:val="left"/>
    </w:lvl>
  </w:abstractNum>
  <w:abstractNum w:abstractNumId="3">
    <w:nsid w:val="1E3C92AC"/>
    <w:multiLevelType w:val="singleLevel"/>
    <w:tmpl w:val="1E3C92AC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35DAE38A"/>
    <w:multiLevelType w:val="singleLevel"/>
    <w:tmpl w:val="35DAE38A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66355AF"/>
    <w:multiLevelType w:val="singleLevel"/>
    <w:tmpl w:val="566355AF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6B"/>
    <w:rsid w:val="00000038"/>
    <w:rsid w:val="0000303D"/>
    <w:rsid w:val="00004671"/>
    <w:rsid w:val="00005379"/>
    <w:rsid w:val="000064D5"/>
    <w:rsid w:val="000068FE"/>
    <w:rsid w:val="0001001C"/>
    <w:rsid w:val="0001193E"/>
    <w:rsid w:val="00012060"/>
    <w:rsid w:val="000120AA"/>
    <w:rsid w:val="00012197"/>
    <w:rsid w:val="000138AD"/>
    <w:rsid w:val="00014CF1"/>
    <w:rsid w:val="00015DE8"/>
    <w:rsid w:val="00017C75"/>
    <w:rsid w:val="00020166"/>
    <w:rsid w:val="0002112D"/>
    <w:rsid w:val="00021AFA"/>
    <w:rsid w:val="000237F2"/>
    <w:rsid w:val="00024323"/>
    <w:rsid w:val="00024E00"/>
    <w:rsid w:val="000251D7"/>
    <w:rsid w:val="00025CC1"/>
    <w:rsid w:val="0002719E"/>
    <w:rsid w:val="000273F0"/>
    <w:rsid w:val="00027692"/>
    <w:rsid w:val="00031E8E"/>
    <w:rsid w:val="000331CF"/>
    <w:rsid w:val="00035DB3"/>
    <w:rsid w:val="00035E95"/>
    <w:rsid w:val="0004152D"/>
    <w:rsid w:val="0004273D"/>
    <w:rsid w:val="00042CF2"/>
    <w:rsid w:val="00044C78"/>
    <w:rsid w:val="00045E81"/>
    <w:rsid w:val="00046145"/>
    <w:rsid w:val="0004617F"/>
    <w:rsid w:val="00046BCB"/>
    <w:rsid w:val="00047DC6"/>
    <w:rsid w:val="0005246A"/>
    <w:rsid w:val="00053192"/>
    <w:rsid w:val="000532D5"/>
    <w:rsid w:val="00056396"/>
    <w:rsid w:val="00057BAB"/>
    <w:rsid w:val="000606D2"/>
    <w:rsid w:val="00060C77"/>
    <w:rsid w:val="00064E72"/>
    <w:rsid w:val="0006542D"/>
    <w:rsid w:val="00067CD5"/>
    <w:rsid w:val="00070349"/>
    <w:rsid w:val="00070508"/>
    <w:rsid w:val="00070C8A"/>
    <w:rsid w:val="00070D5E"/>
    <w:rsid w:val="000713A8"/>
    <w:rsid w:val="00071BDF"/>
    <w:rsid w:val="00072512"/>
    <w:rsid w:val="00072EB6"/>
    <w:rsid w:val="00073916"/>
    <w:rsid w:val="00074976"/>
    <w:rsid w:val="0007594D"/>
    <w:rsid w:val="00075ACD"/>
    <w:rsid w:val="00080EAF"/>
    <w:rsid w:val="00081B70"/>
    <w:rsid w:val="000828F9"/>
    <w:rsid w:val="00083346"/>
    <w:rsid w:val="0008378F"/>
    <w:rsid w:val="00083C0F"/>
    <w:rsid w:val="00085DE4"/>
    <w:rsid w:val="0008679B"/>
    <w:rsid w:val="000868D1"/>
    <w:rsid w:val="00086DAA"/>
    <w:rsid w:val="0008757D"/>
    <w:rsid w:val="0008777E"/>
    <w:rsid w:val="00090EFA"/>
    <w:rsid w:val="000932D5"/>
    <w:rsid w:val="000944F4"/>
    <w:rsid w:val="00095E72"/>
    <w:rsid w:val="00097137"/>
    <w:rsid w:val="00097F2C"/>
    <w:rsid w:val="000A23BD"/>
    <w:rsid w:val="000A259E"/>
    <w:rsid w:val="000A2741"/>
    <w:rsid w:val="000A33EE"/>
    <w:rsid w:val="000A4185"/>
    <w:rsid w:val="000A5E32"/>
    <w:rsid w:val="000A66D6"/>
    <w:rsid w:val="000A69D2"/>
    <w:rsid w:val="000A6CAB"/>
    <w:rsid w:val="000B071F"/>
    <w:rsid w:val="000B10C1"/>
    <w:rsid w:val="000B149B"/>
    <w:rsid w:val="000B224D"/>
    <w:rsid w:val="000B2A5E"/>
    <w:rsid w:val="000B2C32"/>
    <w:rsid w:val="000B2E50"/>
    <w:rsid w:val="000B31D2"/>
    <w:rsid w:val="000B4963"/>
    <w:rsid w:val="000B524D"/>
    <w:rsid w:val="000B5FA1"/>
    <w:rsid w:val="000B6DFA"/>
    <w:rsid w:val="000C2CB0"/>
    <w:rsid w:val="000C2D66"/>
    <w:rsid w:val="000C3E9F"/>
    <w:rsid w:val="000C47E5"/>
    <w:rsid w:val="000C6900"/>
    <w:rsid w:val="000C6CA2"/>
    <w:rsid w:val="000C6DEB"/>
    <w:rsid w:val="000D342B"/>
    <w:rsid w:val="000D3488"/>
    <w:rsid w:val="000D3F99"/>
    <w:rsid w:val="000D5FB9"/>
    <w:rsid w:val="000D6249"/>
    <w:rsid w:val="000D782A"/>
    <w:rsid w:val="000E080B"/>
    <w:rsid w:val="000E1A91"/>
    <w:rsid w:val="000E30E4"/>
    <w:rsid w:val="000E5E59"/>
    <w:rsid w:val="000E6950"/>
    <w:rsid w:val="000E7E38"/>
    <w:rsid w:val="000F19A9"/>
    <w:rsid w:val="000F203D"/>
    <w:rsid w:val="000F6116"/>
    <w:rsid w:val="000F6C90"/>
    <w:rsid w:val="000F7654"/>
    <w:rsid w:val="00100D94"/>
    <w:rsid w:val="00101622"/>
    <w:rsid w:val="0010233D"/>
    <w:rsid w:val="0010256E"/>
    <w:rsid w:val="00102656"/>
    <w:rsid w:val="001033F1"/>
    <w:rsid w:val="00104031"/>
    <w:rsid w:val="001043D7"/>
    <w:rsid w:val="00106C41"/>
    <w:rsid w:val="00106E79"/>
    <w:rsid w:val="00110B1E"/>
    <w:rsid w:val="00113D68"/>
    <w:rsid w:val="00114A15"/>
    <w:rsid w:val="00117EAD"/>
    <w:rsid w:val="00121123"/>
    <w:rsid w:val="00121269"/>
    <w:rsid w:val="0012136F"/>
    <w:rsid w:val="00124F9A"/>
    <w:rsid w:val="00126FE9"/>
    <w:rsid w:val="001308FA"/>
    <w:rsid w:val="00131914"/>
    <w:rsid w:val="00133A06"/>
    <w:rsid w:val="00133F19"/>
    <w:rsid w:val="00136165"/>
    <w:rsid w:val="00144B29"/>
    <w:rsid w:val="00144DD7"/>
    <w:rsid w:val="00146B95"/>
    <w:rsid w:val="00151900"/>
    <w:rsid w:val="00152356"/>
    <w:rsid w:val="001561D5"/>
    <w:rsid w:val="001603D0"/>
    <w:rsid w:val="001609DF"/>
    <w:rsid w:val="00160C6F"/>
    <w:rsid w:val="00161EF7"/>
    <w:rsid w:val="00163456"/>
    <w:rsid w:val="00163A3A"/>
    <w:rsid w:val="0016551E"/>
    <w:rsid w:val="001714DD"/>
    <w:rsid w:val="00171753"/>
    <w:rsid w:val="0017187A"/>
    <w:rsid w:val="00171C17"/>
    <w:rsid w:val="001732B9"/>
    <w:rsid w:val="00174BE4"/>
    <w:rsid w:val="00174F7F"/>
    <w:rsid w:val="0017616B"/>
    <w:rsid w:val="00180097"/>
    <w:rsid w:val="00180DB9"/>
    <w:rsid w:val="00181025"/>
    <w:rsid w:val="0018122A"/>
    <w:rsid w:val="0018171B"/>
    <w:rsid w:val="0018229E"/>
    <w:rsid w:val="00182532"/>
    <w:rsid w:val="00182D0C"/>
    <w:rsid w:val="00183524"/>
    <w:rsid w:val="001851F9"/>
    <w:rsid w:val="001857C6"/>
    <w:rsid w:val="0018609D"/>
    <w:rsid w:val="00186A9C"/>
    <w:rsid w:val="00186BCA"/>
    <w:rsid w:val="00190543"/>
    <w:rsid w:val="001918E1"/>
    <w:rsid w:val="001929C1"/>
    <w:rsid w:val="0019599B"/>
    <w:rsid w:val="00195FB8"/>
    <w:rsid w:val="001A00D7"/>
    <w:rsid w:val="001A0869"/>
    <w:rsid w:val="001A217E"/>
    <w:rsid w:val="001A4767"/>
    <w:rsid w:val="001A625B"/>
    <w:rsid w:val="001A703C"/>
    <w:rsid w:val="001A7653"/>
    <w:rsid w:val="001B0224"/>
    <w:rsid w:val="001B1961"/>
    <w:rsid w:val="001B2440"/>
    <w:rsid w:val="001B648C"/>
    <w:rsid w:val="001B6CB3"/>
    <w:rsid w:val="001C08C6"/>
    <w:rsid w:val="001C0A97"/>
    <w:rsid w:val="001C1E69"/>
    <w:rsid w:val="001C2C51"/>
    <w:rsid w:val="001C3915"/>
    <w:rsid w:val="001C3AF9"/>
    <w:rsid w:val="001C3CEA"/>
    <w:rsid w:val="001C5C3F"/>
    <w:rsid w:val="001C662A"/>
    <w:rsid w:val="001D032C"/>
    <w:rsid w:val="001D3E55"/>
    <w:rsid w:val="001D63EE"/>
    <w:rsid w:val="001D7540"/>
    <w:rsid w:val="001E24D5"/>
    <w:rsid w:val="001E3D55"/>
    <w:rsid w:val="001E3DD3"/>
    <w:rsid w:val="001E5023"/>
    <w:rsid w:val="001E531D"/>
    <w:rsid w:val="001F0006"/>
    <w:rsid w:val="001F1B22"/>
    <w:rsid w:val="001F233F"/>
    <w:rsid w:val="001F4063"/>
    <w:rsid w:val="001F45F5"/>
    <w:rsid w:val="001F49AD"/>
    <w:rsid w:val="001F4ED7"/>
    <w:rsid w:val="001F7D78"/>
    <w:rsid w:val="00204AD5"/>
    <w:rsid w:val="00206261"/>
    <w:rsid w:val="00206A61"/>
    <w:rsid w:val="00207DD5"/>
    <w:rsid w:val="00211878"/>
    <w:rsid w:val="00212437"/>
    <w:rsid w:val="00212914"/>
    <w:rsid w:val="00212ADC"/>
    <w:rsid w:val="00213708"/>
    <w:rsid w:val="00214D8E"/>
    <w:rsid w:val="0021530B"/>
    <w:rsid w:val="00215D60"/>
    <w:rsid w:val="002177E1"/>
    <w:rsid w:val="00221E5F"/>
    <w:rsid w:val="002251DB"/>
    <w:rsid w:val="0022525F"/>
    <w:rsid w:val="00225B1A"/>
    <w:rsid w:val="00225EFB"/>
    <w:rsid w:val="002265F8"/>
    <w:rsid w:val="00226AD6"/>
    <w:rsid w:val="00226B01"/>
    <w:rsid w:val="0022744E"/>
    <w:rsid w:val="00231F0F"/>
    <w:rsid w:val="00232418"/>
    <w:rsid w:val="0023463C"/>
    <w:rsid w:val="00235843"/>
    <w:rsid w:val="0023595F"/>
    <w:rsid w:val="00235AEE"/>
    <w:rsid w:val="00237153"/>
    <w:rsid w:val="00241023"/>
    <w:rsid w:val="00242063"/>
    <w:rsid w:val="00243615"/>
    <w:rsid w:val="00244342"/>
    <w:rsid w:val="002457A4"/>
    <w:rsid w:val="002504ED"/>
    <w:rsid w:val="0025127C"/>
    <w:rsid w:val="002520EE"/>
    <w:rsid w:val="00252C69"/>
    <w:rsid w:val="00252CAA"/>
    <w:rsid w:val="00255988"/>
    <w:rsid w:val="00255FAE"/>
    <w:rsid w:val="0025634D"/>
    <w:rsid w:val="0025657A"/>
    <w:rsid w:val="00257B0E"/>
    <w:rsid w:val="002643AE"/>
    <w:rsid w:val="00264FAA"/>
    <w:rsid w:val="00265BC8"/>
    <w:rsid w:val="00267ADB"/>
    <w:rsid w:val="00267AE6"/>
    <w:rsid w:val="00271083"/>
    <w:rsid w:val="00271BEA"/>
    <w:rsid w:val="00272527"/>
    <w:rsid w:val="00273C93"/>
    <w:rsid w:val="0027403E"/>
    <w:rsid w:val="00274077"/>
    <w:rsid w:val="00275C89"/>
    <w:rsid w:val="0027769D"/>
    <w:rsid w:val="00280C12"/>
    <w:rsid w:val="00280C69"/>
    <w:rsid w:val="00280EC1"/>
    <w:rsid w:val="0028189F"/>
    <w:rsid w:val="00282961"/>
    <w:rsid w:val="00282EBF"/>
    <w:rsid w:val="00283627"/>
    <w:rsid w:val="00283AF6"/>
    <w:rsid w:val="00283F45"/>
    <w:rsid w:val="0028447A"/>
    <w:rsid w:val="00284AC0"/>
    <w:rsid w:val="002864E4"/>
    <w:rsid w:val="00286881"/>
    <w:rsid w:val="00287222"/>
    <w:rsid w:val="0029005D"/>
    <w:rsid w:val="002919F7"/>
    <w:rsid w:val="00291DFA"/>
    <w:rsid w:val="0029353E"/>
    <w:rsid w:val="002939E8"/>
    <w:rsid w:val="0029467E"/>
    <w:rsid w:val="002949B3"/>
    <w:rsid w:val="002951E7"/>
    <w:rsid w:val="00296327"/>
    <w:rsid w:val="002967CE"/>
    <w:rsid w:val="00297EAE"/>
    <w:rsid w:val="002A0A34"/>
    <w:rsid w:val="002A0CF8"/>
    <w:rsid w:val="002A31F0"/>
    <w:rsid w:val="002A5C1A"/>
    <w:rsid w:val="002A5CFD"/>
    <w:rsid w:val="002A5DFF"/>
    <w:rsid w:val="002B0B94"/>
    <w:rsid w:val="002B17AC"/>
    <w:rsid w:val="002B1853"/>
    <w:rsid w:val="002B28BA"/>
    <w:rsid w:val="002B46D4"/>
    <w:rsid w:val="002B4ED8"/>
    <w:rsid w:val="002B5BB8"/>
    <w:rsid w:val="002B5C9B"/>
    <w:rsid w:val="002B6983"/>
    <w:rsid w:val="002C09F7"/>
    <w:rsid w:val="002C1EF3"/>
    <w:rsid w:val="002C282C"/>
    <w:rsid w:val="002C4937"/>
    <w:rsid w:val="002C4A6A"/>
    <w:rsid w:val="002D0A07"/>
    <w:rsid w:val="002D30D2"/>
    <w:rsid w:val="002D4673"/>
    <w:rsid w:val="002D596B"/>
    <w:rsid w:val="002D65A6"/>
    <w:rsid w:val="002D68ED"/>
    <w:rsid w:val="002D7C41"/>
    <w:rsid w:val="002D7EC1"/>
    <w:rsid w:val="002E0C92"/>
    <w:rsid w:val="002E19A6"/>
    <w:rsid w:val="002E3D02"/>
    <w:rsid w:val="002F30D1"/>
    <w:rsid w:val="002F3E51"/>
    <w:rsid w:val="002F5582"/>
    <w:rsid w:val="00303F74"/>
    <w:rsid w:val="00305357"/>
    <w:rsid w:val="0030604E"/>
    <w:rsid w:val="00307244"/>
    <w:rsid w:val="00307941"/>
    <w:rsid w:val="00307BC3"/>
    <w:rsid w:val="0031148B"/>
    <w:rsid w:val="00311D91"/>
    <w:rsid w:val="00313ACC"/>
    <w:rsid w:val="0031412C"/>
    <w:rsid w:val="00315F80"/>
    <w:rsid w:val="003177C6"/>
    <w:rsid w:val="003201B0"/>
    <w:rsid w:val="003211F9"/>
    <w:rsid w:val="0032170C"/>
    <w:rsid w:val="00321ADB"/>
    <w:rsid w:val="003222C4"/>
    <w:rsid w:val="00322B62"/>
    <w:rsid w:val="003240C1"/>
    <w:rsid w:val="00327503"/>
    <w:rsid w:val="0032776D"/>
    <w:rsid w:val="00327C6A"/>
    <w:rsid w:val="00331869"/>
    <w:rsid w:val="00332559"/>
    <w:rsid w:val="00336018"/>
    <w:rsid w:val="003377AA"/>
    <w:rsid w:val="00340933"/>
    <w:rsid w:val="00340B86"/>
    <w:rsid w:val="003416CE"/>
    <w:rsid w:val="003429C0"/>
    <w:rsid w:val="00346542"/>
    <w:rsid w:val="0034743C"/>
    <w:rsid w:val="0034776E"/>
    <w:rsid w:val="00350D2B"/>
    <w:rsid w:val="003525E0"/>
    <w:rsid w:val="00353068"/>
    <w:rsid w:val="003550BE"/>
    <w:rsid w:val="00355334"/>
    <w:rsid w:val="00357376"/>
    <w:rsid w:val="0035774F"/>
    <w:rsid w:val="00361675"/>
    <w:rsid w:val="003623ED"/>
    <w:rsid w:val="00363E21"/>
    <w:rsid w:val="0036500A"/>
    <w:rsid w:val="00365F1D"/>
    <w:rsid w:val="003710FA"/>
    <w:rsid w:val="00371289"/>
    <w:rsid w:val="00371DBE"/>
    <w:rsid w:val="00372645"/>
    <w:rsid w:val="0037267C"/>
    <w:rsid w:val="00372A2A"/>
    <w:rsid w:val="0037321A"/>
    <w:rsid w:val="00373857"/>
    <w:rsid w:val="00373D22"/>
    <w:rsid w:val="0037418F"/>
    <w:rsid w:val="00376170"/>
    <w:rsid w:val="00376AFB"/>
    <w:rsid w:val="00380D4C"/>
    <w:rsid w:val="00382AE9"/>
    <w:rsid w:val="00385CA0"/>
    <w:rsid w:val="00386F55"/>
    <w:rsid w:val="00387536"/>
    <w:rsid w:val="00387B61"/>
    <w:rsid w:val="003910FA"/>
    <w:rsid w:val="003915E3"/>
    <w:rsid w:val="00391C34"/>
    <w:rsid w:val="003923AF"/>
    <w:rsid w:val="003927FD"/>
    <w:rsid w:val="00393F2D"/>
    <w:rsid w:val="003951EB"/>
    <w:rsid w:val="00396637"/>
    <w:rsid w:val="003969DF"/>
    <w:rsid w:val="003A092D"/>
    <w:rsid w:val="003A2359"/>
    <w:rsid w:val="003A273B"/>
    <w:rsid w:val="003A28B9"/>
    <w:rsid w:val="003A2E05"/>
    <w:rsid w:val="003A336C"/>
    <w:rsid w:val="003A36BA"/>
    <w:rsid w:val="003A55B6"/>
    <w:rsid w:val="003A6D30"/>
    <w:rsid w:val="003A7D8B"/>
    <w:rsid w:val="003A7F17"/>
    <w:rsid w:val="003B026C"/>
    <w:rsid w:val="003B0569"/>
    <w:rsid w:val="003B05CF"/>
    <w:rsid w:val="003B1903"/>
    <w:rsid w:val="003B43E0"/>
    <w:rsid w:val="003B4843"/>
    <w:rsid w:val="003B4862"/>
    <w:rsid w:val="003B4AAE"/>
    <w:rsid w:val="003B5453"/>
    <w:rsid w:val="003B7230"/>
    <w:rsid w:val="003B7996"/>
    <w:rsid w:val="003C2C07"/>
    <w:rsid w:val="003C419D"/>
    <w:rsid w:val="003C5720"/>
    <w:rsid w:val="003C7D22"/>
    <w:rsid w:val="003D29A9"/>
    <w:rsid w:val="003D2B39"/>
    <w:rsid w:val="003D344B"/>
    <w:rsid w:val="003D3AA2"/>
    <w:rsid w:val="003D3B43"/>
    <w:rsid w:val="003D4EE1"/>
    <w:rsid w:val="003D63A2"/>
    <w:rsid w:val="003D6926"/>
    <w:rsid w:val="003D71F8"/>
    <w:rsid w:val="003D7C05"/>
    <w:rsid w:val="003D7C1F"/>
    <w:rsid w:val="003E0CEF"/>
    <w:rsid w:val="003E2B54"/>
    <w:rsid w:val="003E4244"/>
    <w:rsid w:val="003E600C"/>
    <w:rsid w:val="003E7DA6"/>
    <w:rsid w:val="003F1302"/>
    <w:rsid w:val="003F1AE7"/>
    <w:rsid w:val="003F39B8"/>
    <w:rsid w:val="003F530E"/>
    <w:rsid w:val="003F6FF4"/>
    <w:rsid w:val="003F75A2"/>
    <w:rsid w:val="00400560"/>
    <w:rsid w:val="00401AC6"/>
    <w:rsid w:val="00401D0C"/>
    <w:rsid w:val="0040312C"/>
    <w:rsid w:val="00403628"/>
    <w:rsid w:val="0040452E"/>
    <w:rsid w:val="004050E7"/>
    <w:rsid w:val="00405A88"/>
    <w:rsid w:val="00411540"/>
    <w:rsid w:val="00414C6C"/>
    <w:rsid w:val="00416462"/>
    <w:rsid w:val="0041734E"/>
    <w:rsid w:val="004271F5"/>
    <w:rsid w:val="00427DFA"/>
    <w:rsid w:val="00434180"/>
    <w:rsid w:val="00435993"/>
    <w:rsid w:val="00440744"/>
    <w:rsid w:val="004418F8"/>
    <w:rsid w:val="00442672"/>
    <w:rsid w:val="0044358E"/>
    <w:rsid w:val="004449A8"/>
    <w:rsid w:val="00446A1A"/>
    <w:rsid w:val="004510B6"/>
    <w:rsid w:val="0045134B"/>
    <w:rsid w:val="00451B47"/>
    <w:rsid w:val="00452137"/>
    <w:rsid w:val="0045277C"/>
    <w:rsid w:val="00454CF8"/>
    <w:rsid w:val="00457743"/>
    <w:rsid w:val="00457DE1"/>
    <w:rsid w:val="004604B8"/>
    <w:rsid w:val="00461914"/>
    <w:rsid w:val="00465440"/>
    <w:rsid w:val="00465476"/>
    <w:rsid w:val="00466889"/>
    <w:rsid w:val="00466B9F"/>
    <w:rsid w:val="00470440"/>
    <w:rsid w:val="004709FD"/>
    <w:rsid w:val="00471028"/>
    <w:rsid w:val="0047187E"/>
    <w:rsid w:val="00472B0C"/>
    <w:rsid w:val="00474E80"/>
    <w:rsid w:val="00475101"/>
    <w:rsid w:val="00475FEC"/>
    <w:rsid w:val="00477208"/>
    <w:rsid w:val="0048178A"/>
    <w:rsid w:val="0048201E"/>
    <w:rsid w:val="0048308F"/>
    <w:rsid w:val="004840C8"/>
    <w:rsid w:val="0048489D"/>
    <w:rsid w:val="00484CBE"/>
    <w:rsid w:val="00484F25"/>
    <w:rsid w:val="00490DA3"/>
    <w:rsid w:val="0049235A"/>
    <w:rsid w:val="00493F68"/>
    <w:rsid w:val="00494752"/>
    <w:rsid w:val="00494EF0"/>
    <w:rsid w:val="00494FE7"/>
    <w:rsid w:val="004970F5"/>
    <w:rsid w:val="004A03F3"/>
    <w:rsid w:val="004A1769"/>
    <w:rsid w:val="004A5182"/>
    <w:rsid w:val="004A533C"/>
    <w:rsid w:val="004A590E"/>
    <w:rsid w:val="004A612F"/>
    <w:rsid w:val="004A696E"/>
    <w:rsid w:val="004A6984"/>
    <w:rsid w:val="004A70DB"/>
    <w:rsid w:val="004A7EDA"/>
    <w:rsid w:val="004B266A"/>
    <w:rsid w:val="004B2F37"/>
    <w:rsid w:val="004B302C"/>
    <w:rsid w:val="004B39CD"/>
    <w:rsid w:val="004B47A0"/>
    <w:rsid w:val="004B5897"/>
    <w:rsid w:val="004B60D5"/>
    <w:rsid w:val="004B6898"/>
    <w:rsid w:val="004C01EC"/>
    <w:rsid w:val="004C0E5B"/>
    <w:rsid w:val="004C4320"/>
    <w:rsid w:val="004C495A"/>
    <w:rsid w:val="004C4DD5"/>
    <w:rsid w:val="004C645A"/>
    <w:rsid w:val="004C754D"/>
    <w:rsid w:val="004D08F6"/>
    <w:rsid w:val="004D0ABE"/>
    <w:rsid w:val="004D18AE"/>
    <w:rsid w:val="004D1CC3"/>
    <w:rsid w:val="004D378B"/>
    <w:rsid w:val="004D3833"/>
    <w:rsid w:val="004D38DA"/>
    <w:rsid w:val="004D4CE9"/>
    <w:rsid w:val="004D5632"/>
    <w:rsid w:val="004D676D"/>
    <w:rsid w:val="004D6E1B"/>
    <w:rsid w:val="004D7B94"/>
    <w:rsid w:val="004D7E85"/>
    <w:rsid w:val="004E3974"/>
    <w:rsid w:val="004E5544"/>
    <w:rsid w:val="004F2342"/>
    <w:rsid w:val="004F3843"/>
    <w:rsid w:val="004F3A45"/>
    <w:rsid w:val="004F4A39"/>
    <w:rsid w:val="00501BB1"/>
    <w:rsid w:val="00502D32"/>
    <w:rsid w:val="00502EF2"/>
    <w:rsid w:val="00502FD7"/>
    <w:rsid w:val="0050369F"/>
    <w:rsid w:val="005038DC"/>
    <w:rsid w:val="0050392D"/>
    <w:rsid w:val="005054F1"/>
    <w:rsid w:val="00505847"/>
    <w:rsid w:val="005065D1"/>
    <w:rsid w:val="005131C4"/>
    <w:rsid w:val="00513589"/>
    <w:rsid w:val="00513B37"/>
    <w:rsid w:val="005145A3"/>
    <w:rsid w:val="00514BC4"/>
    <w:rsid w:val="0051527E"/>
    <w:rsid w:val="00515C64"/>
    <w:rsid w:val="00515D6F"/>
    <w:rsid w:val="005167D5"/>
    <w:rsid w:val="0052062E"/>
    <w:rsid w:val="00521104"/>
    <w:rsid w:val="00523626"/>
    <w:rsid w:val="00524495"/>
    <w:rsid w:val="00526BCA"/>
    <w:rsid w:val="0053226B"/>
    <w:rsid w:val="00532412"/>
    <w:rsid w:val="00532834"/>
    <w:rsid w:val="005328D9"/>
    <w:rsid w:val="00532D10"/>
    <w:rsid w:val="00532FC6"/>
    <w:rsid w:val="005346BE"/>
    <w:rsid w:val="00534E75"/>
    <w:rsid w:val="00536372"/>
    <w:rsid w:val="00536E39"/>
    <w:rsid w:val="005376C7"/>
    <w:rsid w:val="005413C1"/>
    <w:rsid w:val="0054407C"/>
    <w:rsid w:val="005444FD"/>
    <w:rsid w:val="005448BE"/>
    <w:rsid w:val="00544CA4"/>
    <w:rsid w:val="00545BD8"/>
    <w:rsid w:val="0054674F"/>
    <w:rsid w:val="005476F1"/>
    <w:rsid w:val="00547BC7"/>
    <w:rsid w:val="00547BD8"/>
    <w:rsid w:val="00551D9B"/>
    <w:rsid w:val="00551F54"/>
    <w:rsid w:val="005529BD"/>
    <w:rsid w:val="00552E78"/>
    <w:rsid w:val="00553ED8"/>
    <w:rsid w:val="0055508E"/>
    <w:rsid w:val="00561639"/>
    <w:rsid w:val="005629B9"/>
    <w:rsid w:val="0056381D"/>
    <w:rsid w:val="00564B68"/>
    <w:rsid w:val="005655F6"/>
    <w:rsid w:val="00565B2D"/>
    <w:rsid w:val="00570D5D"/>
    <w:rsid w:val="00581A04"/>
    <w:rsid w:val="0058381B"/>
    <w:rsid w:val="00584376"/>
    <w:rsid w:val="005878C3"/>
    <w:rsid w:val="00587C66"/>
    <w:rsid w:val="00590DBA"/>
    <w:rsid w:val="00591B21"/>
    <w:rsid w:val="00592CAD"/>
    <w:rsid w:val="00593B26"/>
    <w:rsid w:val="00596476"/>
    <w:rsid w:val="00596644"/>
    <w:rsid w:val="005A3706"/>
    <w:rsid w:val="005A4272"/>
    <w:rsid w:val="005A50D4"/>
    <w:rsid w:val="005A655C"/>
    <w:rsid w:val="005A6CCB"/>
    <w:rsid w:val="005A725E"/>
    <w:rsid w:val="005A73F8"/>
    <w:rsid w:val="005B0268"/>
    <w:rsid w:val="005B3949"/>
    <w:rsid w:val="005B3A94"/>
    <w:rsid w:val="005B4731"/>
    <w:rsid w:val="005B5BA3"/>
    <w:rsid w:val="005B5C0E"/>
    <w:rsid w:val="005B62F2"/>
    <w:rsid w:val="005B6C0B"/>
    <w:rsid w:val="005B6EEE"/>
    <w:rsid w:val="005B7216"/>
    <w:rsid w:val="005C16DE"/>
    <w:rsid w:val="005C2359"/>
    <w:rsid w:val="005C24D2"/>
    <w:rsid w:val="005C2875"/>
    <w:rsid w:val="005C2ACD"/>
    <w:rsid w:val="005C45D1"/>
    <w:rsid w:val="005C46FC"/>
    <w:rsid w:val="005C4B6B"/>
    <w:rsid w:val="005C52D2"/>
    <w:rsid w:val="005C58A2"/>
    <w:rsid w:val="005C7BD0"/>
    <w:rsid w:val="005D1289"/>
    <w:rsid w:val="005D2F05"/>
    <w:rsid w:val="005D5904"/>
    <w:rsid w:val="005D5DFD"/>
    <w:rsid w:val="005D78A9"/>
    <w:rsid w:val="005E012C"/>
    <w:rsid w:val="005E1D1F"/>
    <w:rsid w:val="005E310C"/>
    <w:rsid w:val="005E522A"/>
    <w:rsid w:val="005F2367"/>
    <w:rsid w:val="005F4438"/>
    <w:rsid w:val="005F47AD"/>
    <w:rsid w:val="005F483A"/>
    <w:rsid w:val="005F5579"/>
    <w:rsid w:val="005F6391"/>
    <w:rsid w:val="005F75ED"/>
    <w:rsid w:val="005F7ED6"/>
    <w:rsid w:val="005F7F47"/>
    <w:rsid w:val="00600D78"/>
    <w:rsid w:val="00600FC5"/>
    <w:rsid w:val="00601652"/>
    <w:rsid w:val="00605711"/>
    <w:rsid w:val="00606A65"/>
    <w:rsid w:val="0061091B"/>
    <w:rsid w:val="006109F6"/>
    <w:rsid w:val="00612693"/>
    <w:rsid w:val="00612E84"/>
    <w:rsid w:val="00613926"/>
    <w:rsid w:val="00613AB2"/>
    <w:rsid w:val="0061461B"/>
    <w:rsid w:val="00615928"/>
    <w:rsid w:val="006177C8"/>
    <w:rsid w:val="00624A7E"/>
    <w:rsid w:val="00626ED7"/>
    <w:rsid w:val="006308ED"/>
    <w:rsid w:val="00630FB8"/>
    <w:rsid w:val="00631DA2"/>
    <w:rsid w:val="00631DFA"/>
    <w:rsid w:val="00632848"/>
    <w:rsid w:val="00632E80"/>
    <w:rsid w:val="00633956"/>
    <w:rsid w:val="006354B4"/>
    <w:rsid w:val="00637652"/>
    <w:rsid w:val="00640E93"/>
    <w:rsid w:val="006414A3"/>
    <w:rsid w:val="00641790"/>
    <w:rsid w:val="00641ECE"/>
    <w:rsid w:val="00642310"/>
    <w:rsid w:val="00643162"/>
    <w:rsid w:val="00643FFF"/>
    <w:rsid w:val="006445E2"/>
    <w:rsid w:val="006449E4"/>
    <w:rsid w:val="0064535A"/>
    <w:rsid w:val="006459C3"/>
    <w:rsid w:val="00645E08"/>
    <w:rsid w:val="00646228"/>
    <w:rsid w:val="00647C53"/>
    <w:rsid w:val="00647F23"/>
    <w:rsid w:val="00652C57"/>
    <w:rsid w:val="0065597A"/>
    <w:rsid w:val="00655AF9"/>
    <w:rsid w:val="00656BD5"/>
    <w:rsid w:val="00656E50"/>
    <w:rsid w:val="00660AC4"/>
    <w:rsid w:val="00661428"/>
    <w:rsid w:val="006619D1"/>
    <w:rsid w:val="00662FFF"/>
    <w:rsid w:val="0066374D"/>
    <w:rsid w:val="006644B7"/>
    <w:rsid w:val="0066465E"/>
    <w:rsid w:val="006677A5"/>
    <w:rsid w:val="0067058D"/>
    <w:rsid w:val="0067111B"/>
    <w:rsid w:val="006722B0"/>
    <w:rsid w:val="006727C7"/>
    <w:rsid w:val="00673257"/>
    <w:rsid w:val="00674A26"/>
    <w:rsid w:val="00675E9C"/>
    <w:rsid w:val="00682461"/>
    <w:rsid w:val="00683400"/>
    <w:rsid w:val="00683E19"/>
    <w:rsid w:val="00684675"/>
    <w:rsid w:val="00684A2A"/>
    <w:rsid w:val="00687047"/>
    <w:rsid w:val="006875D0"/>
    <w:rsid w:val="00690AF1"/>
    <w:rsid w:val="00691642"/>
    <w:rsid w:val="006920ED"/>
    <w:rsid w:val="00693638"/>
    <w:rsid w:val="006936A6"/>
    <w:rsid w:val="00694111"/>
    <w:rsid w:val="006945D0"/>
    <w:rsid w:val="00694BB7"/>
    <w:rsid w:val="00694C4E"/>
    <w:rsid w:val="006976F4"/>
    <w:rsid w:val="0069790C"/>
    <w:rsid w:val="006A015F"/>
    <w:rsid w:val="006A1C2F"/>
    <w:rsid w:val="006A2E68"/>
    <w:rsid w:val="006A372F"/>
    <w:rsid w:val="006A5F49"/>
    <w:rsid w:val="006B051D"/>
    <w:rsid w:val="006B2821"/>
    <w:rsid w:val="006B39CF"/>
    <w:rsid w:val="006B3CFF"/>
    <w:rsid w:val="006B4038"/>
    <w:rsid w:val="006B43C0"/>
    <w:rsid w:val="006B735E"/>
    <w:rsid w:val="006B73E2"/>
    <w:rsid w:val="006B772D"/>
    <w:rsid w:val="006B7D28"/>
    <w:rsid w:val="006C03EB"/>
    <w:rsid w:val="006C1544"/>
    <w:rsid w:val="006C29FB"/>
    <w:rsid w:val="006C3784"/>
    <w:rsid w:val="006C3B89"/>
    <w:rsid w:val="006C54C8"/>
    <w:rsid w:val="006C564F"/>
    <w:rsid w:val="006D0CD5"/>
    <w:rsid w:val="006D2C89"/>
    <w:rsid w:val="006D4ACD"/>
    <w:rsid w:val="006D7126"/>
    <w:rsid w:val="006D7E92"/>
    <w:rsid w:val="006E1649"/>
    <w:rsid w:val="006E24AA"/>
    <w:rsid w:val="006E2590"/>
    <w:rsid w:val="006E3AAD"/>
    <w:rsid w:val="006E3DFB"/>
    <w:rsid w:val="006E3E75"/>
    <w:rsid w:val="006E562C"/>
    <w:rsid w:val="006E6058"/>
    <w:rsid w:val="006E6941"/>
    <w:rsid w:val="006E7589"/>
    <w:rsid w:val="006F0CB5"/>
    <w:rsid w:val="006F1640"/>
    <w:rsid w:val="006F3352"/>
    <w:rsid w:val="006F354F"/>
    <w:rsid w:val="006F5771"/>
    <w:rsid w:val="007016B2"/>
    <w:rsid w:val="00702EBA"/>
    <w:rsid w:val="007051C1"/>
    <w:rsid w:val="007077E0"/>
    <w:rsid w:val="0071005E"/>
    <w:rsid w:val="00711013"/>
    <w:rsid w:val="00713CD7"/>
    <w:rsid w:val="00713DF8"/>
    <w:rsid w:val="007206E0"/>
    <w:rsid w:val="00720BEC"/>
    <w:rsid w:val="00721B03"/>
    <w:rsid w:val="00724137"/>
    <w:rsid w:val="007242B5"/>
    <w:rsid w:val="0072475B"/>
    <w:rsid w:val="00725A0E"/>
    <w:rsid w:val="00725E30"/>
    <w:rsid w:val="00726A7F"/>
    <w:rsid w:val="007274CF"/>
    <w:rsid w:val="00727B6F"/>
    <w:rsid w:val="00730B97"/>
    <w:rsid w:val="00731E21"/>
    <w:rsid w:val="0073267E"/>
    <w:rsid w:val="00732AFC"/>
    <w:rsid w:val="00733F51"/>
    <w:rsid w:val="0073489D"/>
    <w:rsid w:val="00735D8E"/>
    <w:rsid w:val="00736F28"/>
    <w:rsid w:val="00737BCF"/>
    <w:rsid w:val="00740800"/>
    <w:rsid w:val="00740C27"/>
    <w:rsid w:val="00740C3C"/>
    <w:rsid w:val="00741616"/>
    <w:rsid w:val="007444DB"/>
    <w:rsid w:val="00747290"/>
    <w:rsid w:val="00747BEC"/>
    <w:rsid w:val="00750AB6"/>
    <w:rsid w:val="0075115A"/>
    <w:rsid w:val="00751203"/>
    <w:rsid w:val="00751911"/>
    <w:rsid w:val="00753017"/>
    <w:rsid w:val="007531CF"/>
    <w:rsid w:val="00755B32"/>
    <w:rsid w:val="00756FC8"/>
    <w:rsid w:val="007605DF"/>
    <w:rsid w:val="00762F00"/>
    <w:rsid w:val="0076398C"/>
    <w:rsid w:val="007649C6"/>
    <w:rsid w:val="00765A49"/>
    <w:rsid w:val="00770747"/>
    <w:rsid w:val="00771B8C"/>
    <w:rsid w:val="00775BB5"/>
    <w:rsid w:val="007766AD"/>
    <w:rsid w:val="00776B75"/>
    <w:rsid w:val="007772F3"/>
    <w:rsid w:val="00777C8D"/>
    <w:rsid w:val="00780E11"/>
    <w:rsid w:val="00781182"/>
    <w:rsid w:val="00781691"/>
    <w:rsid w:val="00782DE5"/>
    <w:rsid w:val="0078525C"/>
    <w:rsid w:val="00785E8C"/>
    <w:rsid w:val="00786266"/>
    <w:rsid w:val="00786983"/>
    <w:rsid w:val="00786F2B"/>
    <w:rsid w:val="00787C4C"/>
    <w:rsid w:val="00790409"/>
    <w:rsid w:val="00790E62"/>
    <w:rsid w:val="00792B10"/>
    <w:rsid w:val="00793D5C"/>
    <w:rsid w:val="00794129"/>
    <w:rsid w:val="007951A6"/>
    <w:rsid w:val="007974BE"/>
    <w:rsid w:val="007A0497"/>
    <w:rsid w:val="007A05C6"/>
    <w:rsid w:val="007A2618"/>
    <w:rsid w:val="007A305F"/>
    <w:rsid w:val="007A428A"/>
    <w:rsid w:val="007A4DBD"/>
    <w:rsid w:val="007A64E2"/>
    <w:rsid w:val="007B26AC"/>
    <w:rsid w:val="007B4360"/>
    <w:rsid w:val="007B530E"/>
    <w:rsid w:val="007B54FB"/>
    <w:rsid w:val="007B567F"/>
    <w:rsid w:val="007B6FB8"/>
    <w:rsid w:val="007B768D"/>
    <w:rsid w:val="007C0225"/>
    <w:rsid w:val="007C0982"/>
    <w:rsid w:val="007C17F0"/>
    <w:rsid w:val="007C7118"/>
    <w:rsid w:val="007C7808"/>
    <w:rsid w:val="007C7E65"/>
    <w:rsid w:val="007D0BCD"/>
    <w:rsid w:val="007D1767"/>
    <w:rsid w:val="007D3C07"/>
    <w:rsid w:val="007D4A8E"/>
    <w:rsid w:val="007D6C9E"/>
    <w:rsid w:val="007D7C77"/>
    <w:rsid w:val="007E09AB"/>
    <w:rsid w:val="007E0A57"/>
    <w:rsid w:val="007E50BF"/>
    <w:rsid w:val="007E5ADC"/>
    <w:rsid w:val="007E639F"/>
    <w:rsid w:val="007F16D0"/>
    <w:rsid w:val="007F237E"/>
    <w:rsid w:val="007F3058"/>
    <w:rsid w:val="007F3F0D"/>
    <w:rsid w:val="007F4051"/>
    <w:rsid w:val="00803A0D"/>
    <w:rsid w:val="00804AAC"/>
    <w:rsid w:val="00807B8B"/>
    <w:rsid w:val="00810871"/>
    <w:rsid w:val="00811636"/>
    <w:rsid w:val="00811A00"/>
    <w:rsid w:val="008120B5"/>
    <w:rsid w:val="008130B2"/>
    <w:rsid w:val="00813BE1"/>
    <w:rsid w:val="00813C9C"/>
    <w:rsid w:val="00814FD8"/>
    <w:rsid w:val="008151F4"/>
    <w:rsid w:val="00816AD5"/>
    <w:rsid w:val="00817C11"/>
    <w:rsid w:val="008206D4"/>
    <w:rsid w:val="00823C2C"/>
    <w:rsid w:val="008240A7"/>
    <w:rsid w:val="008249D1"/>
    <w:rsid w:val="008252B1"/>
    <w:rsid w:val="0082754D"/>
    <w:rsid w:val="00831D78"/>
    <w:rsid w:val="008327CD"/>
    <w:rsid w:val="00833130"/>
    <w:rsid w:val="00833B69"/>
    <w:rsid w:val="008358E0"/>
    <w:rsid w:val="00835AEF"/>
    <w:rsid w:val="00836524"/>
    <w:rsid w:val="008366DA"/>
    <w:rsid w:val="008368CD"/>
    <w:rsid w:val="00840CCD"/>
    <w:rsid w:val="00840E13"/>
    <w:rsid w:val="00841689"/>
    <w:rsid w:val="00842B05"/>
    <w:rsid w:val="0084346B"/>
    <w:rsid w:val="00844569"/>
    <w:rsid w:val="008450E6"/>
    <w:rsid w:val="008459C2"/>
    <w:rsid w:val="008474FF"/>
    <w:rsid w:val="00847DAB"/>
    <w:rsid w:val="008503EA"/>
    <w:rsid w:val="008516C0"/>
    <w:rsid w:val="008520F8"/>
    <w:rsid w:val="0085233B"/>
    <w:rsid w:val="008528B9"/>
    <w:rsid w:val="00853A99"/>
    <w:rsid w:val="00853F34"/>
    <w:rsid w:val="008548D7"/>
    <w:rsid w:val="00860E02"/>
    <w:rsid w:val="00861B75"/>
    <w:rsid w:val="00862E68"/>
    <w:rsid w:val="00863CDE"/>
    <w:rsid w:val="00867F95"/>
    <w:rsid w:val="00870D45"/>
    <w:rsid w:val="0087167D"/>
    <w:rsid w:val="008727F2"/>
    <w:rsid w:val="00872A8D"/>
    <w:rsid w:val="0087471D"/>
    <w:rsid w:val="00874EBB"/>
    <w:rsid w:val="00875CF4"/>
    <w:rsid w:val="00876A55"/>
    <w:rsid w:val="00876E74"/>
    <w:rsid w:val="008770F4"/>
    <w:rsid w:val="0088123A"/>
    <w:rsid w:val="0088223D"/>
    <w:rsid w:val="00882C16"/>
    <w:rsid w:val="0088337F"/>
    <w:rsid w:val="00883465"/>
    <w:rsid w:val="00884134"/>
    <w:rsid w:val="00884552"/>
    <w:rsid w:val="008856D3"/>
    <w:rsid w:val="00886096"/>
    <w:rsid w:val="008900DB"/>
    <w:rsid w:val="00890A8B"/>
    <w:rsid w:val="008915AD"/>
    <w:rsid w:val="00891F46"/>
    <w:rsid w:val="00892A68"/>
    <w:rsid w:val="00892DF1"/>
    <w:rsid w:val="008930F6"/>
    <w:rsid w:val="00893970"/>
    <w:rsid w:val="00893FED"/>
    <w:rsid w:val="00894E0A"/>
    <w:rsid w:val="00895374"/>
    <w:rsid w:val="00896730"/>
    <w:rsid w:val="0089726D"/>
    <w:rsid w:val="00897CFC"/>
    <w:rsid w:val="008A0FB0"/>
    <w:rsid w:val="008A2296"/>
    <w:rsid w:val="008A239C"/>
    <w:rsid w:val="008A64BE"/>
    <w:rsid w:val="008A7567"/>
    <w:rsid w:val="008B04C2"/>
    <w:rsid w:val="008B0586"/>
    <w:rsid w:val="008B3F3A"/>
    <w:rsid w:val="008B4211"/>
    <w:rsid w:val="008B45DD"/>
    <w:rsid w:val="008B5064"/>
    <w:rsid w:val="008B57C1"/>
    <w:rsid w:val="008B58D5"/>
    <w:rsid w:val="008B6854"/>
    <w:rsid w:val="008B7593"/>
    <w:rsid w:val="008C1946"/>
    <w:rsid w:val="008C31CA"/>
    <w:rsid w:val="008C37AF"/>
    <w:rsid w:val="008C47B4"/>
    <w:rsid w:val="008C556C"/>
    <w:rsid w:val="008C5B76"/>
    <w:rsid w:val="008C66D7"/>
    <w:rsid w:val="008C7CA7"/>
    <w:rsid w:val="008C7DE0"/>
    <w:rsid w:val="008D0A9B"/>
    <w:rsid w:val="008D1E5B"/>
    <w:rsid w:val="008D2BC6"/>
    <w:rsid w:val="008D5CD2"/>
    <w:rsid w:val="008D6145"/>
    <w:rsid w:val="008D7710"/>
    <w:rsid w:val="008E039A"/>
    <w:rsid w:val="008E090A"/>
    <w:rsid w:val="008E1639"/>
    <w:rsid w:val="008E2543"/>
    <w:rsid w:val="008E2823"/>
    <w:rsid w:val="008E3946"/>
    <w:rsid w:val="008E3A52"/>
    <w:rsid w:val="008E423D"/>
    <w:rsid w:val="008E42A0"/>
    <w:rsid w:val="008E4DBC"/>
    <w:rsid w:val="008F2153"/>
    <w:rsid w:val="008F38C0"/>
    <w:rsid w:val="008F50DF"/>
    <w:rsid w:val="008F5595"/>
    <w:rsid w:val="008F6A57"/>
    <w:rsid w:val="00900BB5"/>
    <w:rsid w:val="00901368"/>
    <w:rsid w:val="00902AE9"/>
    <w:rsid w:val="00903B5D"/>
    <w:rsid w:val="0090463F"/>
    <w:rsid w:val="0090569D"/>
    <w:rsid w:val="00905AEA"/>
    <w:rsid w:val="00907C0D"/>
    <w:rsid w:val="00910ADA"/>
    <w:rsid w:val="00912C3E"/>
    <w:rsid w:val="0091321F"/>
    <w:rsid w:val="00913349"/>
    <w:rsid w:val="009145FE"/>
    <w:rsid w:val="0091486A"/>
    <w:rsid w:val="009154C3"/>
    <w:rsid w:val="0091563A"/>
    <w:rsid w:val="00915AE3"/>
    <w:rsid w:val="009169A0"/>
    <w:rsid w:val="00917DAD"/>
    <w:rsid w:val="00920BD7"/>
    <w:rsid w:val="00922007"/>
    <w:rsid w:val="009258C4"/>
    <w:rsid w:val="009267C3"/>
    <w:rsid w:val="00926E75"/>
    <w:rsid w:val="0092735C"/>
    <w:rsid w:val="009315A0"/>
    <w:rsid w:val="009325FF"/>
    <w:rsid w:val="009346B6"/>
    <w:rsid w:val="00935936"/>
    <w:rsid w:val="00936623"/>
    <w:rsid w:val="00936726"/>
    <w:rsid w:val="0093740A"/>
    <w:rsid w:val="009409CF"/>
    <w:rsid w:val="00942608"/>
    <w:rsid w:val="00942BB4"/>
    <w:rsid w:val="00944B02"/>
    <w:rsid w:val="0094560A"/>
    <w:rsid w:val="0094582B"/>
    <w:rsid w:val="00945C46"/>
    <w:rsid w:val="00945FE4"/>
    <w:rsid w:val="009470FA"/>
    <w:rsid w:val="00947415"/>
    <w:rsid w:val="009508D9"/>
    <w:rsid w:val="00951585"/>
    <w:rsid w:val="00951610"/>
    <w:rsid w:val="009522E8"/>
    <w:rsid w:val="00952D1A"/>
    <w:rsid w:val="00955AF9"/>
    <w:rsid w:val="0095714A"/>
    <w:rsid w:val="009575A7"/>
    <w:rsid w:val="009607B8"/>
    <w:rsid w:val="0096119A"/>
    <w:rsid w:val="00961ABF"/>
    <w:rsid w:val="00964737"/>
    <w:rsid w:val="00964B33"/>
    <w:rsid w:val="0096735A"/>
    <w:rsid w:val="00967BBC"/>
    <w:rsid w:val="00967BCA"/>
    <w:rsid w:val="00967C63"/>
    <w:rsid w:val="00971CC3"/>
    <w:rsid w:val="00974A78"/>
    <w:rsid w:val="00976938"/>
    <w:rsid w:val="00976FC0"/>
    <w:rsid w:val="00977A64"/>
    <w:rsid w:val="00977F55"/>
    <w:rsid w:val="0098147E"/>
    <w:rsid w:val="00981ACF"/>
    <w:rsid w:val="00983040"/>
    <w:rsid w:val="00983ADC"/>
    <w:rsid w:val="00983C68"/>
    <w:rsid w:val="00985C60"/>
    <w:rsid w:val="009868CA"/>
    <w:rsid w:val="00987F2B"/>
    <w:rsid w:val="00990564"/>
    <w:rsid w:val="00992491"/>
    <w:rsid w:val="00992E52"/>
    <w:rsid w:val="00992EA3"/>
    <w:rsid w:val="00993174"/>
    <w:rsid w:val="009945C2"/>
    <w:rsid w:val="00994D22"/>
    <w:rsid w:val="0099658C"/>
    <w:rsid w:val="00997237"/>
    <w:rsid w:val="0099760D"/>
    <w:rsid w:val="0099776C"/>
    <w:rsid w:val="009A1A9B"/>
    <w:rsid w:val="009A44E3"/>
    <w:rsid w:val="009A4BE9"/>
    <w:rsid w:val="009A556F"/>
    <w:rsid w:val="009A6184"/>
    <w:rsid w:val="009A6409"/>
    <w:rsid w:val="009A7A11"/>
    <w:rsid w:val="009B3579"/>
    <w:rsid w:val="009B35F6"/>
    <w:rsid w:val="009B3678"/>
    <w:rsid w:val="009B3CDE"/>
    <w:rsid w:val="009B5188"/>
    <w:rsid w:val="009B55DF"/>
    <w:rsid w:val="009B5EE6"/>
    <w:rsid w:val="009C0558"/>
    <w:rsid w:val="009C3362"/>
    <w:rsid w:val="009C3E71"/>
    <w:rsid w:val="009C4252"/>
    <w:rsid w:val="009C4F16"/>
    <w:rsid w:val="009C711A"/>
    <w:rsid w:val="009C788C"/>
    <w:rsid w:val="009C78FE"/>
    <w:rsid w:val="009D0184"/>
    <w:rsid w:val="009D1D3A"/>
    <w:rsid w:val="009D1E19"/>
    <w:rsid w:val="009D2723"/>
    <w:rsid w:val="009D5FC4"/>
    <w:rsid w:val="009D6288"/>
    <w:rsid w:val="009D64D2"/>
    <w:rsid w:val="009D730D"/>
    <w:rsid w:val="009E0AAB"/>
    <w:rsid w:val="009E0FAC"/>
    <w:rsid w:val="009E2104"/>
    <w:rsid w:val="009E27E6"/>
    <w:rsid w:val="009E3591"/>
    <w:rsid w:val="009E6DEB"/>
    <w:rsid w:val="009E7FE8"/>
    <w:rsid w:val="009F4F4D"/>
    <w:rsid w:val="009F708F"/>
    <w:rsid w:val="009F72B8"/>
    <w:rsid w:val="00A00020"/>
    <w:rsid w:val="00A005E6"/>
    <w:rsid w:val="00A008B0"/>
    <w:rsid w:val="00A03266"/>
    <w:rsid w:val="00A034A7"/>
    <w:rsid w:val="00A055BC"/>
    <w:rsid w:val="00A078E8"/>
    <w:rsid w:val="00A11080"/>
    <w:rsid w:val="00A13482"/>
    <w:rsid w:val="00A1512B"/>
    <w:rsid w:val="00A15BD3"/>
    <w:rsid w:val="00A1695E"/>
    <w:rsid w:val="00A1700B"/>
    <w:rsid w:val="00A2088D"/>
    <w:rsid w:val="00A20A4B"/>
    <w:rsid w:val="00A2117E"/>
    <w:rsid w:val="00A220EB"/>
    <w:rsid w:val="00A234CE"/>
    <w:rsid w:val="00A271EB"/>
    <w:rsid w:val="00A27458"/>
    <w:rsid w:val="00A27F94"/>
    <w:rsid w:val="00A30016"/>
    <w:rsid w:val="00A301C2"/>
    <w:rsid w:val="00A31711"/>
    <w:rsid w:val="00A32012"/>
    <w:rsid w:val="00A32B9E"/>
    <w:rsid w:val="00A33745"/>
    <w:rsid w:val="00A33BB4"/>
    <w:rsid w:val="00A35822"/>
    <w:rsid w:val="00A37E5F"/>
    <w:rsid w:val="00A41C36"/>
    <w:rsid w:val="00A4395C"/>
    <w:rsid w:val="00A43E98"/>
    <w:rsid w:val="00A4746E"/>
    <w:rsid w:val="00A474EF"/>
    <w:rsid w:val="00A50212"/>
    <w:rsid w:val="00A536EC"/>
    <w:rsid w:val="00A54871"/>
    <w:rsid w:val="00A5563A"/>
    <w:rsid w:val="00A55CD7"/>
    <w:rsid w:val="00A60F9C"/>
    <w:rsid w:val="00A61AAD"/>
    <w:rsid w:val="00A61D49"/>
    <w:rsid w:val="00A62750"/>
    <w:rsid w:val="00A62FAC"/>
    <w:rsid w:val="00A64983"/>
    <w:rsid w:val="00A67773"/>
    <w:rsid w:val="00A708CA"/>
    <w:rsid w:val="00A71181"/>
    <w:rsid w:val="00A715A8"/>
    <w:rsid w:val="00A72C8B"/>
    <w:rsid w:val="00A73723"/>
    <w:rsid w:val="00A7605D"/>
    <w:rsid w:val="00A76DB0"/>
    <w:rsid w:val="00A80778"/>
    <w:rsid w:val="00A818F9"/>
    <w:rsid w:val="00A82C89"/>
    <w:rsid w:val="00A82D95"/>
    <w:rsid w:val="00A856D8"/>
    <w:rsid w:val="00A85CE2"/>
    <w:rsid w:val="00A8633C"/>
    <w:rsid w:val="00A874C5"/>
    <w:rsid w:val="00A903C5"/>
    <w:rsid w:val="00A90E4D"/>
    <w:rsid w:val="00A927D4"/>
    <w:rsid w:val="00A9314F"/>
    <w:rsid w:val="00A956AA"/>
    <w:rsid w:val="00A957F7"/>
    <w:rsid w:val="00A976CB"/>
    <w:rsid w:val="00AA70E8"/>
    <w:rsid w:val="00AA7215"/>
    <w:rsid w:val="00AA7943"/>
    <w:rsid w:val="00AA7C98"/>
    <w:rsid w:val="00AB042C"/>
    <w:rsid w:val="00AB0C60"/>
    <w:rsid w:val="00AB364D"/>
    <w:rsid w:val="00AB3D0F"/>
    <w:rsid w:val="00AB3E7D"/>
    <w:rsid w:val="00AB4092"/>
    <w:rsid w:val="00AB4AF8"/>
    <w:rsid w:val="00AB59C2"/>
    <w:rsid w:val="00AB5FFA"/>
    <w:rsid w:val="00AB6C95"/>
    <w:rsid w:val="00AB6E1A"/>
    <w:rsid w:val="00AB751F"/>
    <w:rsid w:val="00AB78E5"/>
    <w:rsid w:val="00AC0534"/>
    <w:rsid w:val="00AC2852"/>
    <w:rsid w:val="00AC323B"/>
    <w:rsid w:val="00AC3909"/>
    <w:rsid w:val="00AC572A"/>
    <w:rsid w:val="00AC6C12"/>
    <w:rsid w:val="00AC70ED"/>
    <w:rsid w:val="00AD1ECB"/>
    <w:rsid w:val="00AD2E59"/>
    <w:rsid w:val="00AD58E3"/>
    <w:rsid w:val="00AD6414"/>
    <w:rsid w:val="00AD6DAA"/>
    <w:rsid w:val="00AD7B88"/>
    <w:rsid w:val="00AE2484"/>
    <w:rsid w:val="00AE25F8"/>
    <w:rsid w:val="00AE4AC4"/>
    <w:rsid w:val="00AE5750"/>
    <w:rsid w:val="00AE7111"/>
    <w:rsid w:val="00AF1344"/>
    <w:rsid w:val="00AF3A49"/>
    <w:rsid w:val="00AF3D13"/>
    <w:rsid w:val="00AF5A62"/>
    <w:rsid w:val="00AF5FE9"/>
    <w:rsid w:val="00AF6D9B"/>
    <w:rsid w:val="00B027C9"/>
    <w:rsid w:val="00B02C66"/>
    <w:rsid w:val="00B02DB7"/>
    <w:rsid w:val="00B04379"/>
    <w:rsid w:val="00B05930"/>
    <w:rsid w:val="00B065F5"/>
    <w:rsid w:val="00B06EE9"/>
    <w:rsid w:val="00B070DA"/>
    <w:rsid w:val="00B10795"/>
    <w:rsid w:val="00B1162F"/>
    <w:rsid w:val="00B11F5A"/>
    <w:rsid w:val="00B135C1"/>
    <w:rsid w:val="00B1491F"/>
    <w:rsid w:val="00B14E0B"/>
    <w:rsid w:val="00B15848"/>
    <w:rsid w:val="00B15A32"/>
    <w:rsid w:val="00B15D8E"/>
    <w:rsid w:val="00B16D61"/>
    <w:rsid w:val="00B17FC5"/>
    <w:rsid w:val="00B2021E"/>
    <w:rsid w:val="00B21D62"/>
    <w:rsid w:val="00B233FB"/>
    <w:rsid w:val="00B2452C"/>
    <w:rsid w:val="00B24B05"/>
    <w:rsid w:val="00B30403"/>
    <w:rsid w:val="00B32E1E"/>
    <w:rsid w:val="00B33201"/>
    <w:rsid w:val="00B35A30"/>
    <w:rsid w:val="00B35CA5"/>
    <w:rsid w:val="00B404DD"/>
    <w:rsid w:val="00B40B7A"/>
    <w:rsid w:val="00B4250D"/>
    <w:rsid w:val="00B4284E"/>
    <w:rsid w:val="00B45983"/>
    <w:rsid w:val="00B46915"/>
    <w:rsid w:val="00B47B87"/>
    <w:rsid w:val="00B516D4"/>
    <w:rsid w:val="00B5229E"/>
    <w:rsid w:val="00B53358"/>
    <w:rsid w:val="00B537CC"/>
    <w:rsid w:val="00B54CBF"/>
    <w:rsid w:val="00B55DB1"/>
    <w:rsid w:val="00B567E2"/>
    <w:rsid w:val="00B56A47"/>
    <w:rsid w:val="00B602E0"/>
    <w:rsid w:val="00B60844"/>
    <w:rsid w:val="00B620D8"/>
    <w:rsid w:val="00B641DE"/>
    <w:rsid w:val="00B64605"/>
    <w:rsid w:val="00B64C2A"/>
    <w:rsid w:val="00B67AEA"/>
    <w:rsid w:val="00B67E1F"/>
    <w:rsid w:val="00B67F07"/>
    <w:rsid w:val="00B70730"/>
    <w:rsid w:val="00B712D7"/>
    <w:rsid w:val="00B72075"/>
    <w:rsid w:val="00B73341"/>
    <w:rsid w:val="00B7389F"/>
    <w:rsid w:val="00B76319"/>
    <w:rsid w:val="00B77390"/>
    <w:rsid w:val="00B773C7"/>
    <w:rsid w:val="00B7755A"/>
    <w:rsid w:val="00B80AE3"/>
    <w:rsid w:val="00B81B25"/>
    <w:rsid w:val="00B8211A"/>
    <w:rsid w:val="00B822B7"/>
    <w:rsid w:val="00B82C7B"/>
    <w:rsid w:val="00B86BA7"/>
    <w:rsid w:val="00B8706F"/>
    <w:rsid w:val="00B8725C"/>
    <w:rsid w:val="00B874B9"/>
    <w:rsid w:val="00B87AEF"/>
    <w:rsid w:val="00B87E93"/>
    <w:rsid w:val="00B907D7"/>
    <w:rsid w:val="00B90B50"/>
    <w:rsid w:val="00B91284"/>
    <w:rsid w:val="00B9279F"/>
    <w:rsid w:val="00B96028"/>
    <w:rsid w:val="00BA00C2"/>
    <w:rsid w:val="00BA0106"/>
    <w:rsid w:val="00BA0A55"/>
    <w:rsid w:val="00BA0D7D"/>
    <w:rsid w:val="00BA10E3"/>
    <w:rsid w:val="00BA124B"/>
    <w:rsid w:val="00BA16F6"/>
    <w:rsid w:val="00BA2A07"/>
    <w:rsid w:val="00BA359D"/>
    <w:rsid w:val="00BA49C9"/>
    <w:rsid w:val="00BA4E55"/>
    <w:rsid w:val="00BA5014"/>
    <w:rsid w:val="00BA5119"/>
    <w:rsid w:val="00BA683E"/>
    <w:rsid w:val="00BA706C"/>
    <w:rsid w:val="00BB19E7"/>
    <w:rsid w:val="00BB2BDF"/>
    <w:rsid w:val="00BB33A8"/>
    <w:rsid w:val="00BB4BDE"/>
    <w:rsid w:val="00BB5214"/>
    <w:rsid w:val="00BB60A3"/>
    <w:rsid w:val="00BB6938"/>
    <w:rsid w:val="00BB6D03"/>
    <w:rsid w:val="00BB7840"/>
    <w:rsid w:val="00BB7AA2"/>
    <w:rsid w:val="00BB7F4D"/>
    <w:rsid w:val="00BC14E6"/>
    <w:rsid w:val="00BC1740"/>
    <w:rsid w:val="00BC1E95"/>
    <w:rsid w:val="00BC4E1E"/>
    <w:rsid w:val="00BD1893"/>
    <w:rsid w:val="00BD25E5"/>
    <w:rsid w:val="00BD64CA"/>
    <w:rsid w:val="00BD6C89"/>
    <w:rsid w:val="00BD75FD"/>
    <w:rsid w:val="00BE16B5"/>
    <w:rsid w:val="00BE1827"/>
    <w:rsid w:val="00BE235D"/>
    <w:rsid w:val="00BE3559"/>
    <w:rsid w:val="00BE36FC"/>
    <w:rsid w:val="00BE43AA"/>
    <w:rsid w:val="00BE4848"/>
    <w:rsid w:val="00BE7E87"/>
    <w:rsid w:val="00BF035A"/>
    <w:rsid w:val="00BF0A2B"/>
    <w:rsid w:val="00BF0C18"/>
    <w:rsid w:val="00BF117D"/>
    <w:rsid w:val="00BF166C"/>
    <w:rsid w:val="00BF28F3"/>
    <w:rsid w:val="00BF578A"/>
    <w:rsid w:val="00BF5796"/>
    <w:rsid w:val="00BF5DF3"/>
    <w:rsid w:val="00C00BCC"/>
    <w:rsid w:val="00C011F0"/>
    <w:rsid w:val="00C0275B"/>
    <w:rsid w:val="00C02E43"/>
    <w:rsid w:val="00C05BE6"/>
    <w:rsid w:val="00C07E3A"/>
    <w:rsid w:val="00C13A94"/>
    <w:rsid w:val="00C14AF4"/>
    <w:rsid w:val="00C14BF9"/>
    <w:rsid w:val="00C16684"/>
    <w:rsid w:val="00C17AB0"/>
    <w:rsid w:val="00C21033"/>
    <w:rsid w:val="00C2288E"/>
    <w:rsid w:val="00C22A14"/>
    <w:rsid w:val="00C25520"/>
    <w:rsid w:val="00C27E5C"/>
    <w:rsid w:val="00C27FD0"/>
    <w:rsid w:val="00C311A5"/>
    <w:rsid w:val="00C318E3"/>
    <w:rsid w:val="00C31F70"/>
    <w:rsid w:val="00C32CDA"/>
    <w:rsid w:val="00C34FA4"/>
    <w:rsid w:val="00C400CA"/>
    <w:rsid w:val="00C40F0D"/>
    <w:rsid w:val="00C429BA"/>
    <w:rsid w:val="00C44BD0"/>
    <w:rsid w:val="00C457F3"/>
    <w:rsid w:val="00C462FC"/>
    <w:rsid w:val="00C507E5"/>
    <w:rsid w:val="00C514F7"/>
    <w:rsid w:val="00C51541"/>
    <w:rsid w:val="00C5279A"/>
    <w:rsid w:val="00C52D55"/>
    <w:rsid w:val="00C52E7D"/>
    <w:rsid w:val="00C539E1"/>
    <w:rsid w:val="00C547DE"/>
    <w:rsid w:val="00C54B78"/>
    <w:rsid w:val="00C54C21"/>
    <w:rsid w:val="00C56919"/>
    <w:rsid w:val="00C57602"/>
    <w:rsid w:val="00C6036B"/>
    <w:rsid w:val="00C605F9"/>
    <w:rsid w:val="00C60CD3"/>
    <w:rsid w:val="00C62277"/>
    <w:rsid w:val="00C63128"/>
    <w:rsid w:val="00C643D6"/>
    <w:rsid w:val="00C64EC8"/>
    <w:rsid w:val="00C656F2"/>
    <w:rsid w:val="00C65F13"/>
    <w:rsid w:val="00C66D08"/>
    <w:rsid w:val="00C6775B"/>
    <w:rsid w:val="00C67910"/>
    <w:rsid w:val="00C67DF2"/>
    <w:rsid w:val="00C715BC"/>
    <w:rsid w:val="00C71CCE"/>
    <w:rsid w:val="00C723DE"/>
    <w:rsid w:val="00C72FDC"/>
    <w:rsid w:val="00C730A1"/>
    <w:rsid w:val="00C75092"/>
    <w:rsid w:val="00C7512E"/>
    <w:rsid w:val="00C752BB"/>
    <w:rsid w:val="00C8042B"/>
    <w:rsid w:val="00C8046B"/>
    <w:rsid w:val="00C80ACC"/>
    <w:rsid w:val="00C817BC"/>
    <w:rsid w:val="00C829B5"/>
    <w:rsid w:val="00C83335"/>
    <w:rsid w:val="00C85435"/>
    <w:rsid w:val="00C91F97"/>
    <w:rsid w:val="00C92A7E"/>
    <w:rsid w:val="00C92B89"/>
    <w:rsid w:val="00C92D12"/>
    <w:rsid w:val="00C93581"/>
    <w:rsid w:val="00C96B6A"/>
    <w:rsid w:val="00CA0849"/>
    <w:rsid w:val="00CA28C2"/>
    <w:rsid w:val="00CA2A05"/>
    <w:rsid w:val="00CA2C41"/>
    <w:rsid w:val="00CA5CB1"/>
    <w:rsid w:val="00CA656A"/>
    <w:rsid w:val="00CA671D"/>
    <w:rsid w:val="00CA7EA3"/>
    <w:rsid w:val="00CB408E"/>
    <w:rsid w:val="00CB4405"/>
    <w:rsid w:val="00CB5D01"/>
    <w:rsid w:val="00CB7A6F"/>
    <w:rsid w:val="00CC1E3D"/>
    <w:rsid w:val="00CC1E67"/>
    <w:rsid w:val="00CC4B48"/>
    <w:rsid w:val="00CC5A81"/>
    <w:rsid w:val="00CC640A"/>
    <w:rsid w:val="00CC7912"/>
    <w:rsid w:val="00CC7A9B"/>
    <w:rsid w:val="00CD0AF4"/>
    <w:rsid w:val="00CD3B91"/>
    <w:rsid w:val="00CD3E31"/>
    <w:rsid w:val="00CD3F7B"/>
    <w:rsid w:val="00CD479F"/>
    <w:rsid w:val="00CD5798"/>
    <w:rsid w:val="00CD6655"/>
    <w:rsid w:val="00CD6D3D"/>
    <w:rsid w:val="00CD7282"/>
    <w:rsid w:val="00CE0AF0"/>
    <w:rsid w:val="00CE2324"/>
    <w:rsid w:val="00CE275F"/>
    <w:rsid w:val="00CE36EA"/>
    <w:rsid w:val="00CE4DCC"/>
    <w:rsid w:val="00CF0F7B"/>
    <w:rsid w:val="00CF1790"/>
    <w:rsid w:val="00CF1857"/>
    <w:rsid w:val="00CF1A60"/>
    <w:rsid w:val="00CF1B24"/>
    <w:rsid w:val="00CF231D"/>
    <w:rsid w:val="00CF342F"/>
    <w:rsid w:val="00CF3788"/>
    <w:rsid w:val="00CF49F7"/>
    <w:rsid w:val="00CF5E1A"/>
    <w:rsid w:val="00CF6286"/>
    <w:rsid w:val="00CF6C73"/>
    <w:rsid w:val="00CF7279"/>
    <w:rsid w:val="00CF7C23"/>
    <w:rsid w:val="00D00AE5"/>
    <w:rsid w:val="00D00F1C"/>
    <w:rsid w:val="00D01E17"/>
    <w:rsid w:val="00D026B4"/>
    <w:rsid w:val="00D02DE0"/>
    <w:rsid w:val="00D04FA6"/>
    <w:rsid w:val="00D06393"/>
    <w:rsid w:val="00D074DE"/>
    <w:rsid w:val="00D10C4C"/>
    <w:rsid w:val="00D131DD"/>
    <w:rsid w:val="00D13D7E"/>
    <w:rsid w:val="00D15ACE"/>
    <w:rsid w:val="00D16FE9"/>
    <w:rsid w:val="00D172EC"/>
    <w:rsid w:val="00D17CC3"/>
    <w:rsid w:val="00D22490"/>
    <w:rsid w:val="00D2331C"/>
    <w:rsid w:val="00D2340E"/>
    <w:rsid w:val="00D242EB"/>
    <w:rsid w:val="00D242FA"/>
    <w:rsid w:val="00D248C4"/>
    <w:rsid w:val="00D24C86"/>
    <w:rsid w:val="00D25B39"/>
    <w:rsid w:val="00D27BA1"/>
    <w:rsid w:val="00D305DE"/>
    <w:rsid w:val="00D35357"/>
    <w:rsid w:val="00D35C32"/>
    <w:rsid w:val="00D40C6B"/>
    <w:rsid w:val="00D40D3C"/>
    <w:rsid w:val="00D41D0A"/>
    <w:rsid w:val="00D425AD"/>
    <w:rsid w:val="00D438EE"/>
    <w:rsid w:val="00D447FB"/>
    <w:rsid w:val="00D45D6C"/>
    <w:rsid w:val="00D46096"/>
    <w:rsid w:val="00D46B86"/>
    <w:rsid w:val="00D50413"/>
    <w:rsid w:val="00D5096C"/>
    <w:rsid w:val="00D50F44"/>
    <w:rsid w:val="00D55FF6"/>
    <w:rsid w:val="00D56E44"/>
    <w:rsid w:val="00D57520"/>
    <w:rsid w:val="00D5756A"/>
    <w:rsid w:val="00D57ACD"/>
    <w:rsid w:val="00D6051F"/>
    <w:rsid w:val="00D61361"/>
    <w:rsid w:val="00D63A2A"/>
    <w:rsid w:val="00D6431B"/>
    <w:rsid w:val="00D646B6"/>
    <w:rsid w:val="00D66215"/>
    <w:rsid w:val="00D6668C"/>
    <w:rsid w:val="00D71B3F"/>
    <w:rsid w:val="00D7335F"/>
    <w:rsid w:val="00D73536"/>
    <w:rsid w:val="00D73800"/>
    <w:rsid w:val="00D73C4D"/>
    <w:rsid w:val="00D7417B"/>
    <w:rsid w:val="00D75685"/>
    <w:rsid w:val="00D76681"/>
    <w:rsid w:val="00D77CAB"/>
    <w:rsid w:val="00D80211"/>
    <w:rsid w:val="00D80405"/>
    <w:rsid w:val="00D808E6"/>
    <w:rsid w:val="00D80C43"/>
    <w:rsid w:val="00D81F8C"/>
    <w:rsid w:val="00D825A7"/>
    <w:rsid w:val="00D82A51"/>
    <w:rsid w:val="00D84C3E"/>
    <w:rsid w:val="00D8535E"/>
    <w:rsid w:val="00D8662B"/>
    <w:rsid w:val="00D86B86"/>
    <w:rsid w:val="00D87635"/>
    <w:rsid w:val="00D9017E"/>
    <w:rsid w:val="00D91A7A"/>
    <w:rsid w:val="00D91EE3"/>
    <w:rsid w:val="00D92254"/>
    <w:rsid w:val="00D92BFB"/>
    <w:rsid w:val="00D92EF8"/>
    <w:rsid w:val="00D965D9"/>
    <w:rsid w:val="00DA042C"/>
    <w:rsid w:val="00DA101A"/>
    <w:rsid w:val="00DA263E"/>
    <w:rsid w:val="00DA3A22"/>
    <w:rsid w:val="00DA4017"/>
    <w:rsid w:val="00DA43F7"/>
    <w:rsid w:val="00DA6E53"/>
    <w:rsid w:val="00DB1B9A"/>
    <w:rsid w:val="00DB21A9"/>
    <w:rsid w:val="00DB23C8"/>
    <w:rsid w:val="00DB2CF1"/>
    <w:rsid w:val="00DC0470"/>
    <w:rsid w:val="00DC05A3"/>
    <w:rsid w:val="00DC0FAD"/>
    <w:rsid w:val="00DC18EE"/>
    <w:rsid w:val="00DC402C"/>
    <w:rsid w:val="00DC4468"/>
    <w:rsid w:val="00DC4708"/>
    <w:rsid w:val="00DC5A5E"/>
    <w:rsid w:val="00DC61FE"/>
    <w:rsid w:val="00DC69CD"/>
    <w:rsid w:val="00DC7C86"/>
    <w:rsid w:val="00DD1D06"/>
    <w:rsid w:val="00DD1E2A"/>
    <w:rsid w:val="00DD1E31"/>
    <w:rsid w:val="00DD5F59"/>
    <w:rsid w:val="00DD626B"/>
    <w:rsid w:val="00DD6677"/>
    <w:rsid w:val="00DD6C17"/>
    <w:rsid w:val="00DD7026"/>
    <w:rsid w:val="00DD7548"/>
    <w:rsid w:val="00DD7B6C"/>
    <w:rsid w:val="00DD7DB8"/>
    <w:rsid w:val="00DE0527"/>
    <w:rsid w:val="00DE1FCD"/>
    <w:rsid w:val="00DE20EB"/>
    <w:rsid w:val="00DE2196"/>
    <w:rsid w:val="00DE2549"/>
    <w:rsid w:val="00DE3F06"/>
    <w:rsid w:val="00DE404C"/>
    <w:rsid w:val="00DE64C7"/>
    <w:rsid w:val="00DF15B7"/>
    <w:rsid w:val="00DF1CD4"/>
    <w:rsid w:val="00DF377E"/>
    <w:rsid w:val="00DF41EF"/>
    <w:rsid w:val="00DF55E1"/>
    <w:rsid w:val="00E02A02"/>
    <w:rsid w:val="00E02B29"/>
    <w:rsid w:val="00E02E3E"/>
    <w:rsid w:val="00E03A21"/>
    <w:rsid w:val="00E03BFC"/>
    <w:rsid w:val="00E0478C"/>
    <w:rsid w:val="00E05A02"/>
    <w:rsid w:val="00E070D7"/>
    <w:rsid w:val="00E10612"/>
    <w:rsid w:val="00E10D35"/>
    <w:rsid w:val="00E11C21"/>
    <w:rsid w:val="00E11C61"/>
    <w:rsid w:val="00E13B02"/>
    <w:rsid w:val="00E15854"/>
    <w:rsid w:val="00E205D2"/>
    <w:rsid w:val="00E208BF"/>
    <w:rsid w:val="00E20FEE"/>
    <w:rsid w:val="00E21F25"/>
    <w:rsid w:val="00E26145"/>
    <w:rsid w:val="00E26335"/>
    <w:rsid w:val="00E30095"/>
    <w:rsid w:val="00E30423"/>
    <w:rsid w:val="00E30958"/>
    <w:rsid w:val="00E329F7"/>
    <w:rsid w:val="00E32E6B"/>
    <w:rsid w:val="00E340AF"/>
    <w:rsid w:val="00E357D6"/>
    <w:rsid w:val="00E36491"/>
    <w:rsid w:val="00E40B6F"/>
    <w:rsid w:val="00E4255D"/>
    <w:rsid w:val="00E4303B"/>
    <w:rsid w:val="00E453E4"/>
    <w:rsid w:val="00E46D4C"/>
    <w:rsid w:val="00E46DAF"/>
    <w:rsid w:val="00E473BC"/>
    <w:rsid w:val="00E47AEE"/>
    <w:rsid w:val="00E507AA"/>
    <w:rsid w:val="00E50C10"/>
    <w:rsid w:val="00E54A0F"/>
    <w:rsid w:val="00E5579F"/>
    <w:rsid w:val="00E55C84"/>
    <w:rsid w:val="00E57701"/>
    <w:rsid w:val="00E6032A"/>
    <w:rsid w:val="00E606EF"/>
    <w:rsid w:val="00E60DCB"/>
    <w:rsid w:val="00E61E6F"/>
    <w:rsid w:val="00E62504"/>
    <w:rsid w:val="00E62A77"/>
    <w:rsid w:val="00E6582F"/>
    <w:rsid w:val="00E66D88"/>
    <w:rsid w:val="00E67125"/>
    <w:rsid w:val="00E71D1B"/>
    <w:rsid w:val="00E7204C"/>
    <w:rsid w:val="00E73756"/>
    <w:rsid w:val="00E742A8"/>
    <w:rsid w:val="00E751D2"/>
    <w:rsid w:val="00E75914"/>
    <w:rsid w:val="00E7648F"/>
    <w:rsid w:val="00E77D35"/>
    <w:rsid w:val="00E77E95"/>
    <w:rsid w:val="00E83236"/>
    <w:rsid w:val="00E84D2E"/>
    <w:rsid w:val="00E84E9F"/>
    <w:rsid w:val="00E853CE"/>
    <w:rsid w:val="00E87160"/>
    <w:rsid w:val="00E875E3"/>
    <w:rsid w:val="00E905E1"/>
    <w:rsid w:val="00E93723"/>
    <w:rsid w:val="00E941E7"/>
    <w:rsid w:val="00E966E2"/>
    <w:rsid w:val="00E96B1E"/>
    <w:rsid w:val="00EA095D"/>
    <w:rsid w:val="00EA11C7"/>
    <w:rsid w:val="00EA19AC"/>
    <w:rsid w:val="00EA26EB"/>
    <w:rsid w:val="00EA363E"/>
    <w:rsid w:val="00EA38D1"/>
    <w:rsid w:val="00EA4A96"/>
    <w:rsid w:val="00EA51DC"/>
    <w:rsid w:val="00EA55EC"/>
    <w:rsid w:val="00EB0DC1"/>
    <w:rsid w:val="00EB0E42"/>
    <w:rsid w:val="00EB0F3C"/>
    <w:rsid w:val="00EB0FB1"/>
    <w:rsid w:val="00EB245C"/>
    <w:rsid w:val="00EB4A2E"/>
    <w:rsid w:val="00EB4F29"/>
    <w:rsid w:val="00EB558A"/>
    <w:rsid w:val="00EC0656"/>
    <w:rsid w:val="00EC0723"/>
    <w:rsid w:val="00EC20F1"/>
    <w:rsid w:val="00EC2F7A"/>
    <w:rsid w:val="00EC47B2"/>
    <w:rsid w:val="00EC6781"/>
    <w:rsid w:val="00EC76AD"/>
    <w:rsid w:val="00EC7AE8"/>
    <w:rsid w:val="00ED1BDF"/>
    <w:rsid w:val="00ED22EA"/>
    <w:rsid w:val="00ED243C"/>
    <w:rsid w:val="00ED29E8"/>
    <w:rsid w:val="00ED2FA9"/>
    <w:rsid w:val="00ED4065"/>
    <w:rsid w:val="00ED4E05"/>
    <w:rsid w:val="00ED5EAE"/>
    <w:rsid w:val="00ED6D57"/>
    <w:rsid w:val="00EE02FD"/>
    <w:rsid w:val="00EE1EA5"/>
    <w:rsid w:val="00EE3649"/>
    <w:rsid w:val="00EE3965"/>
    <w:rsid w:val="00EE3EC7"/>
    <w:rsid w:val="00EE40D0"/>
    <w:rsid w:val="00EE45F9"/>
    <w:rsid w:val="00EE51C0"/>
    <w:rsid w:val="00EE57A3"/>
    <w:rsid w:val="00EE5DE8"/>
    <w:rsid w:val="00EE6663"/>
    <w:rsid w:val="00EF2C53"/>
    <w:rsid w:val="00EF43E1"/>
    <w:rsid w:val="00EF5198"/>
    <w:rsid w:val="00F01DDD"/>
    <w:rsid w:val="00F04ED8"/>
    <w:rsid w:val="00F05D51"/>
    <w:rsid w:val="00F06040"/>
    <w:rsid w:val="00F064AD"/>
    <w:rsid w:val="00F064D5"/>
    <w:rsid w:val="00F06718"/>
    <w:rsid w:val="00F06946"/>
    <w:rsid w:val="00F075D3"/>
    <w:rsid w:val="00F11397"/>
    <w:rsid w:val="00F1157B"/>
    <w:rsid w:val="00F115C4"/>
    <w:rsid w:val="00F12181"/>
    <w:rsid w:val="00F13131"/>
    <w:rsid w:val="00F13BF3"/>
    <w:rsid w:val="00F14A6F"/>
    <w:rsid w:val="00F15B45"/>
    <w:rsid w:val="00F16A9C"/>
    <w:rsid w:val="00F16E4D"/>
    <w:rsid w:val="00F1710A"/>
    <w:rsid w:val="00F1761B"/>
    <w:rsid w:val="00F205F6"/>
    <w:rsid w:val="00F2109B"/>
    <w:rsid w:val="00F23853"/>
    <w:rsid w:val="00F23D04"/>
    <w:rsid w:val="00F272FA"/>
    <w:rsid w:val="00F33491"/>
    <w:rsid w:val="00F33C3D"/>
    <w:rsid w:val="00F348F4"/>
    <w:rsid w:val="00F35D91"/>
    <w:rsid w:val="00F368DD"/>
    <w:rsid w:val="00F36D0B"/>
    <w:rsid w:val="00F4198E"/>
    <w:rsid w:val="00F41E36"/>
    <w:rsid w:val="00F42986"/>
    <w:rsid w:val="00F43607"/>
    <w:rsid w:val="00F447DE"/>
    <w:rsid w:val="00F45D78"/>
    <w:rsid w:val="00F469E2"/>
    <w:rsid w:val="00F52962"/>
    <w:rsid w:val="00F53B9A"/>
    <w:rsid w:val="00F54ECA"/>
    <w:rsid w:val="00F56051"/>
    <w:rsid w:val="00F56D9A"/>
    <w:rsid w:val="00F57CA8"/>
    <w:rsid w:val="00F57E63"/>
    <w:rsid w:val="00F6259F"/>
    <w:rsid w:val="00F62E7B"/>
    <w:rsid w:val="00F63E8F"/>
    <w:rsid w:val="00F65F57"/>
    <w:rsid w:val="00F701F5"/>
    <w:rsid w:val="00F704B2"/>
    <w:rsid w:val="00F705E5"/>
    <w:rsid w:val="00F71C6B"/>
    <w:rsid w:val="00F72D31"/>
    <w:rsid w:val="00F747E7"/>
    <w:rsid w:val="00F75F1C"/>
    <w:rsid w:val="00F76136"/>
    <w:rsid w:val="00F76921"/>
    <w:rsid w:val="00F76BA7"/>
    <w:rsid w:val="00F76BD2"/>
    <w:rsid w:val="00F76ED3"/>
    <w:rsid w:val="00F77FAC"/>
    <w:rsid w:val="00F8072F"/>
    <w:rsid w:val="00F84813"/>
    <w:rsid w:val="00F848F0"/>
    <w:rsid w:val="00F84A7D"/>
    <w:rsid w:val="00F857E6"/>
    <w:rsid w:val="00F857FF"/>
    <w:rsid w:val="00F85CBD"/>
    <w:rsid w:val="00F86341"/>
    <w:rsid w:val="00F86797"/>
    <w:rsid w:val="00F86B67"/>
    <w:rsid w:val="00F86CDB"/>
    <w:rsid w:val="00F92C2A"/>
    <w:rsid w:val="00F92FA8"/>
    <w:rsid w:val="00F93307"/>
    <w:rsid w:val="00F9498D"/>
    <w:rsid w:val="00F951D3"/>
    <w:rsid w:val="00F95C12"/>
    <w:rsid w:val="00F9629D"/>
    <w:rsid w:val="00FA0E34"/>
    <w:rsid w:val="00FA1B6E"/>
    <w:rsid w:val="00FA336B"/>
    <w:rsid w:val="00FA55D1"/>
    <w:rsid w:val="00FB01BF"/>
    <w:rsid w:val="00FB0298"/>
    <w:rsid w:val="00FB02A0"/>
    <w:rsid w:val="00FB0690"/>
    <w:rsid w:val="00FB0A01"/>
    <w:rsid w:val="00FB0E71"/>
    <w:rsid w:val="00FB14C0"/>
    <w:rsid w:val="00FB1923"/>
    <w:rsid w:val="00FB46FC"/>
    <w:rsid w:val="00FB5342"/>
    <w:rsid w:val="00FB57F2"/>
    <w:rsid w:val="00FB6226"/>
    <w:rsid w:val="00FB6F2E"/>
    <w:rsid w:val="00FC02A0"/>
    <w:rsid w:val="00FC09A5"/>
    <w:rsid w:val="00FC2699"/>
    <w:rsid w:val="00FC4368"/>
    <w:rsid w:val="00FC6B6A"/>
    <w:rsid w:val="00FC6C8E"/>
    <w:rsid w:val="00FC7076"/>
    <w:rsid w:val="00FC78C0"/>
    <w:rsid w:val="00FC7BBE"/>
    <w:rsid w:val="00FD02F0"/>
    <w:rsid w:val="00FD286D"/>
    <w:rsid w:val="00FD3656"/>
    <w:rsid w:val="00FD376B"/>
    <w:rsid w:val="00FD5C25"/>
    <w:rsid w:val="00FD6AAC"/>
    <w:rsid w:val="00FD7E60"/>
    <w:rsid w:val="00FE08BE"/>
    <w:rsid w:val="00FE23CA"/>
    <w:rsid w:val="00FE3ED0"/>
    <w:rsid w:val="00FE4949"/>
    <w:rsid w:val="00FE572A"/>
    <w:rsid w:val="00FF0C6E"/>
    <w:rsid w:val="00FF28E2"/>
    <w:rsid w:val="00FF3099"/>
    <w:rsid w:val="00FF6332"/>
    <w:rsid w:val="01A44A41"/>
    <w:rsid w:val="02210550"/>
    <w:rsid w:val="0667670D"/>
    <w:rsid w:val="0C9030C8"/>
    <w:rsid w:val="158F69CB"/>
    <w:rsid w:val="17D73BF5"/>
    <w:rsid w:val="1E3D6410"/>
    <w:rsid w:val="1F5162B7"/>
    <w:rsid w:val="23A41C4B"/>
    <w:rsid w:val="28402562"/>
    <w:rsid w:val="326263B1"/>
    <w:rsid w:val="32767A85"/>
    <w:rsid w:val="36390DAD"/>
    <w:rsid w:val="3A7461BD"/>
    <w:rsid w:val="3AB4308E"/>
    <w:rsid w:val="3B62123F"/>
    <w:rsid w:val="3BE556D1"/>
    <w:rsid w:val="3DCB73E7"/>
    <w:rsid w:val="49B97D8E"/>
    <w:rsid w:val="4D4B515F"/>
    <w:rsid w:val="577851B9"/>
    <w:rsid w:val="58490FE4"/>
    <w:rsid w:val="615531FB"/>
    <w:rsid w:val="79E96A07"/>
    <w:rsid w:val="7FC715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0"/>
    <w:rPr>
      <w:rFonts w:hint="default" w:ascii="Arial" w:hAnsi="Arial" w:eastAsia="Arial" w:cs="Arial"/>
      <w:color w:val="333333"/>
      <w:sz w:val="21"/>
      <w:szCs w:val="21"/>
      <w:u w:val="none"/>
    </w:rPr>
  </w:style>
  <w:style w:type="character" w:styleId="7">
    <w:name w:val="Hyperlink"/>
    <w:basedOn w:val="5"/>
    <w:semiHidden/>
    <w:unhideWhenUsed/>
    <w:qFormat/>
    <w:uiPriority w:val="0"/>
    <w:rPr>
      <w:rFonts w:ascii="Arial" w:hAnsi="Arial" w:eastAsia="Arial" w:cs="Arial"/>
      <w:color w:val="333333"/>
      <w:sz w:val="21"/>
      <w:szCs w:val="21"/>
      <w:u w:val="none"/>
    </w:rPr>
  </w:style>
  <w:style w:type="paragraph" w:customStyle="1" w:styleId="8">
    <w:name w:val="默认段落字体 Para Char Char Char Char"/>
    <w:basedOn w:val="1"/>
    <w:qFormat/>
    <w:uiPriority w:val="0"/>
    <w:pPr>
      <w:spacing w:before="80" w:after="80" w:line="360" w:lineRule="auto"/>
      <w:ind w:left="567" w:firstLine="425"/>
    </w:pPr>
    <w:rPr>
      <w:rFonts w:ascii="宋体" w:cs="宋体"/>
    </w:rPr>
  </w:style>
  <w:style w:type="character" w:customStyle="1" w:styleId="9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11">
    <w:name w:val="before"/>
    <w:basedOn w:val="5"/>
    <w:qFormat/>
    <w:uiPriority w:val="0"/>
    <w:rPr>
      <w:bdr w:val="single" w:color="auto" w:sz="48" w:space="0"/>
    </w:rPr>
  </w:style>
  <w:style w:type="character" w:customStyle="1" w:styleId="12">
    <w:name w:val="hover"/>
    <w:basedOn w:val="5"/>
    <w:qFormat/>
    <w:uiPriority w:val="0"/>
    <w:rPr>
      <w:shd w:val="clear" w:fill="00B14F"/>
    </w:rPr>
  </w:style>
  <w:style w:type="character" w:customStyle="1" w:styleId="13">
    <w:name w:val="hover1"/>
    <w:basedOn w:val="5"/>
    <w:qFormat/>
    <w:uiPriority w:val="0"/>
    <w:rPr>
      <w:color w:val="009944"/>
    </w:rPr>
  </w:style>
  <w:style w:type="character" w:customStyle="1" w:styleId="14">
    <w:name w:val="hover2"/>
    <w:basedOn w:val="5"/>
    <w:qFormat/>
    <w:uiPriority w:val="0"/>
    <w:rPr>
      <w:color w:val="009944"/>
      <w:u w:val="none"/>
    </w:rPr>
  </w:style>
  <w:style w:type="character" w:customStyle="1" w:styleId="15">
    <w:name w:val="hover3"/>
    <w:basedOn w:val="5"/>
    <w:qFormat/>
    <w:uiPriority w:val="0"/>
    <w:rPr>
      <w:color w:val="1A85D7"/>
    </w:rPr>
  </w:style>
  <w:style w:type="character" w:customStyle="1" w:styleId="16">
    <w:name w:val="hover4"/>
    <w:basedOn w:val="5"/>
    <w:qFormat/>
    <w:uiPriority w:val="0"/>
  </w:style>
  <w:style w:type="character" w:customStyle="1" w:styleId="17">
    <w:name w:val="after"/>
    <w:basedOn w:val="5"/>
    <w:qFormat/>
    <w:uiPriority w:val="0"/>
    <w:rPr>
      <w:bdr w:val="dashed" w:color="auto" w:sz="48" w:space="0"/>
    </w:rPr>
  </w:style>
  <w:style w:type="character" w:customStyle="1" w:styleId="18">
    <w:name w:val="credit"/>
    <w:basedOn w:val="5"/>
    <w:qFormat/>
    <w:uiPriority w:val="0"/>
    <w:rPr>
      <w:sz w:val="18"/>
      <w:szCs w:val="18"/>
    </w:rPr>
  </w:style>
  <w:style w:type="character" w:customStyle="1" w:styleId="19">
    <w:name w:val="first-child"/>
    <w:basedOn w:val="5"/>
    <w:qFormat/>
    <w:uiPriority w:val="0"/>
  </w:style>
  <w:style w:type="character" w:customStyle="1" w:styleId="20">
    <w:name w:val="hover42"/>
    <w:basedOn w:val="5"/>
    <w:qFormat/>
    <w:uiPriority w:val="0"/>
    <w:rPr>
      <w:color w:val="009944"/>
      <w:u w:val="none"/>
    </w:rPr>
  </w:style>
  <w:style w:type="character" w:customStyle="1" w:styleId="21">
    <w:name w:val="hover43"/>
    <w:basedOn w:val="5"/>
    <w:qFormat/>
    <w:uiPriority w:val="0"/>
    <w:rPr>
      <w:shd w:val="clear" w:fill="00B14F"/>
    </w:rPr>
  </w:style>
  <w:style w:type="character" w:customStyle="1" w:styleId="22">
    <w:name w:val="hover44"/>
    <w:basedOn w:val="5"/>
    <w:qFormat/>
    <w:uiPriority w:val="0"/>
  </w:style>
  <w:style w:type="character" w:customStyle="1" w:styleId="23">
    <w:name w:val="hover45"/>
    <w:basedOn w:val="5"/>
    <w:qFormat/>
    <w:uiPriority w:val="0"/>
    <w:rPr>
      <w:color w:val="009944"/>
    </w:rPr>
  </w:style>
  <w:style w:type="character" w:customStyle="1" w:styleId="24">
    <w:name w:val="hover46"/>
    <w:basedOn w:val="5"/>
    <w:qFormat/>
    <w:uiPriority w:val="0"/>
    <w:rPr>
      <w:color w:val="1A85D7"/>
    </w:rPr>
  </w:style>
  <w:style w:type="character" w:customStyle="1" w:styleId="25">
    <w:name w:val="hover47"/>
    <w:basedOn w:val="5"/>
    <w:qFormat/>
    <w:uiPriority w:val="0"/>
  </w:style>
  <w:style w:type="character" w:customStyle="1" w:styleId="26">
    <w:name w:val="hover48"/>
    <w:basedOn w:val="5"/>
    <w:qFormat/>
    <w:uiPriority w:val="0"/>
    <w:rPr>
      <w:color w:val="1A85D7"/>
    </w:rPr>
  </w:style>
  <w:style w:type="paragraph" w:customStyle="1" w:styleId="27">
    <w:name w:val="lui_form_subject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450" w:lineRule="atLeast"/>
      <w:jc w:val="center"/>
    </w:pPr>
    <w:rPr>
      <w:color w:val="333333"/>
      <w:kern w:val="0"/>
      <w:sz w:val="36"/>
      <w:szCs w:val="36"/>
      <w:lang w:val="en-US" w:eastAsia="zh-CN" w:bidi="ar"/>
    </w:rPr>
  </w:style>
  <w:style w:type="character" w:customStyle="1" w:styleId="28">
    <w:name w:val="val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263</Characters>
  <Lines>2</Lines>
  <Paragraphs>1</Paragraphs>
  <TotalTime>0</TotalTime>
  <ScaleCrop>false</ScaleCrop>
  <LinksUpToDate>false</LinksUpToDate>
  <CharactersWithSpaces>308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2018-10-25T09:39:00Z</dcterms:created>
  <dc:creator>ylj</dc:creator>
  <cp:lastModifiedBy>xiex</cp:lastModifiedBy>
  <dcterms:modified xsi:type="dcterms:W3CDTF">2024-05-06T11:17:38Z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CC21363C7417417FB57E41E5DFA07DA8</vt:lpwstr>
  </property>
</Properties>
</file>